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6F724" w14:textId="61835334" w:rsidR="00CD5BA0" w:rsidRPr="00F43388" w:rsidRDefault="00CD5BA0" w:rsidP="00CD5BA0">
      <w:pPr>
        <w:jc w:val="right"/>
        <w:rPr>
          <w:rFonts w:ascii="Calibri" w:hAnsi="Calibri" w:cs="Calibri"/>
          <w:b/>
          <w:bCs/>
          <w:sz w:val="24"/>
          <w:szCs w:val="24"/>
        </w:rPr>
      </w:pPr>
      <w:r w:rsidRPr="00F43388">
        <w:rPr>
          <w:rFonts w:ascii="Calibri" w:hAnsi="Calibri" w:cs="Calibri"/>
          <w:b/>
          <w:bCs/>
          <w:sz w:val="24"/>
          <w:szCs w:val="24"/>
        </w:rPr>
        <w:t xml:space="preserve">Załącznik </w:t>
      </w:r>
      <w:r w:rsidR="00441A28" w:rsidRPr="00F43388">
        <w:rPr>
          <w:rFonts w:ascii="Calibri" w:hAnsi="Calibri" w:cs="Calibri"/>
          <w:b/>
          <w:bCs/>
          <w:sz w:val="24"/>
          <w:szCs w:val="24"/>
        </w:rPr>
        <w:t xml:space="preserve">do </w:t>
      </w:r>
      <w:r w:rsidR="007F3722" w:rsidRPr="00F43388">
        <w:rPr>
          <w:rFonts w:ascii="Calibri" w:hAnsi="Calibri" w:cs="Calibri"/>
          <w:b/>
          <w:bCs/>
          <w:sz w:val="24"/>
          <w:szCs w:val="24"/>
        </w:rPr>
        <w:t>formula</w:t>
      </w:r>
      <w:r w:rsidR="00441A28" w:rsidRPr="00F43388">
        <w:rPr>
          <w:rFonts w:ascii="Calibri" w:hAnsi="Calibri" w:cs="Calibri"/>
          <w:b/>
          <w:bCs/>
          <w:sz w:val="24"/>
          <w:szCs w:val="24"/>
        </w:rPr>
        <w:t xml:space="preserve">rza </w:t>
      </w:r>
      <w:r w:rsidRPr="00F43388">
        <w:rPr>
          <w:rFonts w:ascii="Calibri" w:hAnsi="Calibri" w:cs="Calibri"/>
          <w:b/>
          <w:bCs/>
          <w:sz w:val="24"/>
          <w:szCs w:val="24"/>
        </w:rPr>
        <w:t>oferty</w:t>
      </w:r>
    </w:p>
    <w:p w14:paraId="39EAFB82" w14:textId="77777777" w:rsidR="00CD5BA0" w:rsidRPr="00F43388" w:rsidRDefault="00CD5BA0" w:rsidP="00CD5BA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C883639" w14:textId="4BC8973D" w:rsidR="00CD5BA0" w:rsidRPr="00F43388" w:rsidRDefault="00BB6CBE" w:rsidP="00CD5BA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43388">
        <w:rPr>
          <w:rFonts w:ascii="Calibri" w:hAnsi="Calibri" w:cs="Calibri"/>
          <w:b/>
          <w:bCs/>
          <w:sz w:val="24"/>
          <w:szCs w:val="24"/>
        </w:rPr>
        <w:t xml:space="preserve">Dostawa </w:t>
      </w:r>
      <w:r w:rsidR="00DC4AF9" w:rsidRPr="00F43388">
        <w:rPr>
          <w:rFonts w:ascii="Calibri" w:hAnsi="Calibri" w:cs="Calibri"/>
          <w:b/>
          <w:bCs/>
          <w:sz w:val="24"/>
          <w:szCs w:val="24"/>
        </w:rPr>
        <w:t xml:space="preserve">10 sztuk </w:t>
      </w:r>
      <w:r w:rsidRPr="00F43388">
        <w:rPr>
          <w:rFonts w:ascii="Calibri" w:hAnsi="Calibri" w:cs="Calibri"/>
          <w:b/>
          <w:bCs/>
          <w:sz w:val="24"/>
          <w:szCs w:val="24"/>
        </w:rPr>
        <w:t>drukarek 3D</w:t>
      </w:r>
    </w:p>
    <w:p w14:paraId="22D44CE6" w14:textId="1BC9003C" w:rsidR="00967D11" w:rsidRPr="00F43388" w:rsidRDefault="0023728D" w:rsidP="00184136">
      <w:pPr>
        <w:rPr>
          <w:rFonts w:ascii="Calibri" w:hAnsi="Calibri" w:cs="Calibri"/>
          <w:b/>
          <w:bCs/>
          <w:sz w:val="24"/>
          <w:szCs w:val="24"/>
        </w:rPr>
      </w:pPr>
      <w:r w:rsidRPr="00F43388">
        <w:rPr>
          <w:rFonts w:ascii="Calibri" w:hAnsi="Calibri" w:cs="Calibri"/>
          <w:b/>
          <w:bCs/>
          <w:sz w:val="24"/>
          <w:szCs w:val="24"/>
        </w:rPr>
        <w:t xml:space="preserve"> Parametry techniczne i funkcjonal</w:t>
      </w:r>
      <w:r w:rsidR="00E17B2C" w:rsidRPr="00F43388">
        <w:rPr>
          <w:rFonts w:ascii="Calibri" w:hAnsi="Calibri" w:cs="Calibri"/>
          <w:b/>
          <w:bCs/>
          <w:sz w:val="24"/>
          <w:szCs w:val="24"/>
        </w:rPr>
        <w:t>ne oferowan</w:t>
      </w:r>
      <w:r w:rsidR="000C4B39">
        <w:rPr>
          <w:rFonts w:ascii="Calibri" w:hAnsi="Calibri" w:cs="Calibri"/>
          <w:b/>
          <w:bCs/>
          <w:sz w:val="24"/>
          <w:szCs w:val="24"/>
        </w:rPr>
        <w:t>ych</w:t>
      </w:r>
      <w:r w:rsidR="00E17B2C" w:rsidRPr="00F43388">
        <w:rPr>
          <w:rFonts w:ascii="Calibri" w:hAnsi="Calibri" w:cs="Calibri"/>
          <w:b/>
          <w:bCs/>
          <w:sz w:val="24"/>
          <w:szCs w:val="24"/>
        </w:rPr>
        <w:t xml:space="preserve"> drukarek:</w:t>
      </w:r>
    </w:p>
    <w:p w14:paraId="1F194CA3" w14:textId="62D9A409" w:rsidR="00E17B2C" w:rsidRPr="00F43388" w:rsidRDefault="00E17B2C" w:rsidP="00184136">
      <w:pPr>
        <w:rPr>
          <w:rFonts w:ascii="Calibri" w:hAnsi="Calibri" w:cs="Calibri"/>
          <w:b/>
          <w:bCs/>
          <w:sz w:val="24"/>
          <w:szCs w:val="24"/>
        </w:rPr>
      </w:pPr>
      <w:r w:rsidRPr="00F43388">
        <w:rPr>
          <w:rFonts w:ascii="Calibri" w:hAnsi="Calibri" w:cs="Calibri"/>
          <w:b/>
          <w:bCs/>
          <w:sz w:val="24"/>
          <w:szCs w:val="24"/>
        </w:rPr>
        <w:t>Producent</w:t>
      </w:r>
      <w:r w:rsidR="00DD727A" w:rsidRPr="00F43388">
        <w:rPr>
          <w:rFonts w:ascii="Calibri" w:hAnsi="Calibri" w:cs="Calibri"/>
          <w:b/>
          <w:bCs/>
          <w:sz w:val="24"/>
          <w:szCs w:val="24"/>
        </w:rPr>
        <w:t>………………………………………………………….</w:t>
      </w:r>
    </w:p>
    <w:p w14:paraId="3BDFF554" w14:textId="5276E9F3" w:rsidR="00E17B2C" w:rsidRDefault="00E17B2C" w:rsidP="00184136">
      <w:pPr>
        <w:rPr>
          <w:rFonts w:ascii="Calibri" w:hAnsi="Calibri" w:cs="Calibri"/>
          <w:b/>
          <w:bCs/>
          <w:sz w:val="24"/>
          <w:szCs w:val="24"/>
        </w:rPr>
      </w:pPr>
      <w:r w:rsidRPr="00F43388">
        <w:rPr>
          <w:rFonts w:ascii="Calibri" w:hAnsi="Calibri" w:cs="Calibri"/>
          <w:b/>
          <w:bCs/>
          <w:sz w:val="24"/>
          <w:szCs w:val="24"/>
        </w:rPr>
        <w:t>Model</w:t>
      </w:r>
      <w:r w:rsidR="00DD727A" w:rsidRPr="00F43388">
        <w:rPr>
          <w:rFonts w:ascii="Calibri" w:hAnsi="Calibri" w:cs="Calibri"/>
          <w:b/>
          <w:bCs/>
          <w:sz w:val="24"/>
          <w:szCs w:val="24"/>
        </w:rPr>
        <w:t>………………………………………………………………..</w:t>
      </w:r>
    </w:p>
    <w:p w14:paraId="6034FA6B" w14:textId="77777777" w:rsidR="000C4B39" w:rsidRPr="00F43388" w:rsidRDefault="000C4B39" w:rsidP="00184136">
      <w:pPr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5162BC" w:rsidRPr="00F43388" w14:paraId="05EC6D51" w14:textId="77777777" w:rsidTr="006439DF">
        <w:tc>
          <w:tcPr>
            <w:tcW w:w="562" w:type="dxa"/>
          </w:tcPr>
          <w:p w14:paraId="4263FBFE" w14:textId="61450283" w:rsidR="005162BC" w:rsidRPr="00F43388" w:rsidRDefault="005162BC" w:rsidP="00CD5BA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968" w:type="dxa"/>
          </w:tcPr>
          <w:p w14:paraId="10C717B1" w14:textId="0AE0AE5C" w:rsidR="005162BC" w:rsidRPr="00F43388" w:rsidRDefault="005162BC" w:rsidP="00CD5BA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b/>
                <w:bCs/>
                <w:sz w:val="24"/>
                <w:szCs w:val="24"/>
              </w:rPr>
              <w:t>Wymaganie</w:t>
            </w:r>
          </w:p>
        </w:tc>
        <w:tc>
          <w:tcPr>
            <w:tcW w:w="2266" w:type="dxa"/>
          </w:tcPr>
          <w:p w14:paraId="40E4A1AA" w14:textId="620924C4" w:rsidR="005162BC" w:rsidRPr="00F43388" w:rsidRDefault="006439DF" w:rsidP="00CD5BA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b/>
                <w:bCs/>
                <w:sz w:val="24"/>
                <w:szCs w:val="24"/>
              </w:rPr>
              <w:t>Czy spełnia/Wartość</w:t>
            </w:r>
          </w:p>
        </w:tc>
        <w:tc>
          <w:tcPr>
            <w:tcW w:w="2266" w:type="dxa"/>
          </w:tcPr>
          <w:p w14:paraId="1E1AD1B9" w14:textId="1940B3D4" w:rsidR="005162BC" w:rsidRPr="00F43388" w:rsidRDefault="006439DF" w:rsidP="00CD5BA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b/>
                <w:bCs/>
                <w:sz w:val="24"/>
                <w:szCs w:val="24"/>
              </w:rPr>
              <w:t>Uwagi</w:t>
            </w:r>
          </w:p>
        </w:tc>
      </w:tr>
      <w:tr w:rsidR="002959C8" w:rsidRPr="00F43388" w14:paraId="67A1F980" w14:textId="77777777" w:rsidTr="006439DF">
        <w:tc>
          <w:tcPr>
            <w:tcW w:w="562" w:type="dxa"/>
          </w:tcPr>
          <w:p w14:paraId="5A2A7E5D" w14:textId="173F8FF0" w:rsidR="002959C8" w:rsidRPr="00F43388" w:rsidRDefault="002959C8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0AB1">
              <w:t>1</w:t>
            </w:r>
          </w:p>
        </w:tc>
        <w:tc>
          <w:tcPr>
            <w:tcW w:w="3968" w:type="dxa"/>
          </w:tcPr>
          <w:p w14:paraId="2B3E89A2" w14:textId="2332E051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Drukarka 3D w technologii FFF/FDM</w:t>
            </w:r>
          </w:p>
        </w:tc>
        <w:tc>
          <w:tcPr>
            <w:tcW w:w="2266" w:type="dxa"/>
          </w:tcPr>
          <w:p w14:paraId="1932C925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4C5B5A3F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06FD47D8" w14:textId="77777777" w:rsidTr="006439DF">
        <w:tc>
          <w:tcPr>
            <w:tcW w:w="562" w:type="dxa"/>
          </w:tcPr>
          <w:p w14:paraId="1713A896" w14:textId="7C81B350" w:rsidR="002959C8" w:rsidRPr="00F43388" w:rsidRDefault="002959C8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0AB1">
              <w:t>2</w:t>
            </w:r>
          </w:p>
        </w:tc>
        <w:tc>
          <w:tcPr>
            <w:tcW w:w="3968" w:type="dxa"/>
          </w:tcPr>
          <w:p w14:paraId="68373B49" w14:textId="45263762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 xml:space="preserve">Przestrzeń robocza druku (XYZ) </w:t>
            </w:r>
          </w:p>
        </w:tc>
        <w:tc>
          <w:tcPr>
            <w:tcW w:w="2266" w:type="dxa"/>
          </w:tcPr>
          <w:p w14:paraId="29EA5396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1D9562D5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1B48B10B" w14:textId="77777777" w:rsidTr="006439DF">
        <w:tc>
          <w:tcPr>
            <w:tcW w:w="562" w:type="dxa"/>
          </w:tcPr>
          <w:p w14:paraId="3DB9E15E" w14:textId="16C90F0F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3</w:t>
            </w:r>
          </w:p>
        </w:tc>
        <w:tc>
          <w:tcPr>
            <w:tcW w:w="3968" w:type="dxa"/>
          </w:tcPr>
          <w:p w14:paraId="1F0799F5" w14:textId="71D44E5B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 xml:space="preserve">Konstrukcja typu </w:t>
            </w:r>
            <w:proofErr w:type="spellStart"/>
            <w:r w:rsidRPr="00F43388">
              <w:rPr>
                <w:rFonts w:ascii="Calibri" w:hAnsi="Calibri" w:cs="Calibri"/>
                <w:sz w:val="24"/>
                <w:szCs w:val="24"/>
              </w:rPr>
              <w:t>CoreXY</w:t>
            </w:r>
            <w:proofErr w:type="spellEnd"/>
            <w:r w:rsidRPr="00F43388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01AA186F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75781849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57BDCCE5" w14:textId="77777777" w:rsidTr="006439DF">
        <w:tc>
          <w:tcPr>
            <w:tcW w:w="562" w:type="dxa"/>
          </w:tcPr>
          <w:p w14:paraId="13C58090" w14:textId="3A5363D4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4</w:t>
            </w:r>
          </w:p>
        </w:tc>
        <w:tc>
          <w:tcPr>
            <w:tcW w:w="3968" w:type="dxa"/>
          </w:tcPr>
          <w:p w14:paraId="1AE1DA69" w14:textId="78CEDC1C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Konstrukcja o zamkniętej komorze z funkcją monitorowania temperatury wewnątrz drukarki</w:t>
            </w:r>
          </w:p>
        </w:tc>
        <w:tc>
          <w:tcPr>
            <w:tcW w:w="2266" w:type="dxa"/>
          </w:tcPr>
          <w:p w14:paraId="6584B1EA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2EAA564E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43CFC9C5" w14:textId="77777777" w:rsidTr="006439DF">
        <w:tc>
          <w:tcPr>
            <w:tcW w:w="562" w:type="dxa"/>
          </w:tcPr>
          <w:p w14:paraId="276A4FE0" w14:textId="2C298A64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5</w:t>
            </w:r>
          </w:p>
        </w:tc>
        <w:tc>
          <w:tcPr>
            <w:tcW w:w="3968" w:type="dxa"/>
          </w:tcPr>
          <w:p w14:paraId="34870052" w14:textId="356091D4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Konstrukcja obudowy drukarki w większości wykonana z metalu (np. aluminium)</w:t>
            </w:r>
          </w:p>
        </w:tc>
        <w:tc>
          <w:tcPr>
            <w:tcW w:w="2266" w:type="dxa"/>
          </w:tcPr>
          <w:p w14:paraId="3A240941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1383D6B0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29D803AF" w14:textId="77777777" w:rsidTr="006439DF">
        <w:tc>
          <w:tcPr>
            <w:tcW w:w="562" w:type="dxa"/>
          </w:tcPr>
          <w:p w14:paraId="157C6E60" w14:textId="50AEF804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6</w:t>
            </w:r>
          </w:p>
        </w:tc>
        <w:tc>
          <w:tcPr>
            <w:tcW w:w="3968" w:type="dxa"/>
          </w:tcPr>
          <w:p w14:paraId="61A30A40" w14:textId="54C746AF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 xml:space="preserve">System podawania </w:t>
            </w:r>
            <w:proofErr w:type="spellStart"/>
            <w:r w:rsidRPr="00F43388">
              <w:rPr>
                <w:rFonts w:ascii="Calibri" w:hAnsi="Calibri" w:cs="Calibri"/>
                <w:sz w:val="24"/>
                <w:szCs w:val="24"/>
              </w:rPr>
              <w:t>filamentu</w:t>
            </w:r>
            <w:proofErr w:type="spellEnd"/>
            <w:r w:rsidRPr="00F43388">
              <w:rPr>
                <w:rFonts w:ascii="Calibri" w:hAnsi="Calibri" w:cs="Calibri"/>
                <w:sz w:val="24"/>
                <w:szCs w:val="24"/>
              </w:rPr>
              <w:t xml:space="preserve"> typu Direct z jedną głowicą</w:t>
            </w:r>
          </w:p>
        </w:tc>
        <w:tc>
          <w:tcPr>
            <w:tcW w:w="2266" w:type="dxa"/>
          </w:tcPr>
          <w:p w14:paraId="46CD2DFD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486A1C99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6F2256AF" w14:textId="77777777" w:rsidTr="006439DF">
        <w:tc>
          <w:tcPr>
            <w:tcW w:w="562" w:type="dxa"/>
          </w:tcPr>
          <w:p w14:paraId="5F120BD7" w14:textId="636D9B8D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7</w:t>
            </w:r>
          </w:p>
        </w:tc>
        <w:tc>
          <w:tcPr>
            <w:tcW w:w="3968" w:type="dxa"/>
          </w:tcPr>
          <w:p w14:paraId="525D2AF2" w14:textId="785B9AC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Maksymalna prędkość ruchu</w:t>
            </w:r>
          </w:p>
        </w:tc>
        <w:tc>
          <w:tcPr>
            <w:tcW w:w="2266" w:type="dxa"/>
          </w:tcPr>
          <w:p w14:paraId="5B4558B5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0E690CF2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1817666B" w14:textId="77777777" w:rsidTr="006439DF">
        <w:tc>
          <w:tcPr>
            <w:tcW w:w="562" w:type="dxa"/>
          </w:tcPr>
          <w:p w14:paraId="27508109" w14:textId="7EF551DA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8</w:t>
            </w:r>
          </w:p>
        </w:tc>
        <w:tc>
          <w:tcPr>
            <w:tcW w:w="3968" w:type="dxa"/>
          </w:tcPr>
          <w:p w14:paraId="5672FC40" w14:textId="208A5ED6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 xml:space="preserve">Maksymalna wartość przyspieszenia </w:t>
            </w:r>
          </w:p>
        </w:tc>
        <w:tc>
          <w:tcPr>
            <w:tcW w:w="2266" w:type="dxa"/>
          </w:tcPr>
          <w:p w14:paraId="1444161E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131141D6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2791BC9D" w14:textId="77777777" w:rsidTr="006439DF">
        <w:tc>
          <w:tcPr>
            <w:tcW w:w="562" w:type="dxa"/>
          </w:tcPr>
          <w:p w14:paraId="54C0C8C6" w14:textId="24520C09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9</w:t>
            </w:r>
          </w:p>
        </w:tc>
        <w:tc>
          <w:tcPr>
            <w:tcW w:w="3968" w:type="dxa"/>
          </w:tcPr>
          <w:p w14:paraId="02E32CB9" w14:textId="42AC0812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Maksymalny przepływ materiału przez głowicę</w:t>
            </w:r>
          </w:p>
        </w:tc>
        <w:tc>
          <w:tcPr>
            <w:tcW w:w="2266" w:type="dxa"/>
          </w:tcPr>
          <w:p w14:paraId="6037720C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4A1F2315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154D8C90" w14:textId="77777777" w:rsidTr="006439DF">
        <w:tc>
          <w:tcPr>
            <w:tcW w:w="562" w:type="dxa"/>
          </w:tcPr>
          <w:p w14:paraId="464CE6A1" w14:textId="7AA48836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10</w:t>
            </w:r>
          </w:p>
        </w:tc>
        <w:tc>
          <w:tcPr>
            <w:tcW w:w="3968" w:type="dxa"/>
          </w:tcPr>
          <w:p w14:paraId="0F3890F3" w14:textId="7BEF8B2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Hot End wykonany w całości z metalu</w:t>
            </w:r>
          </w:p>
        </w:tc>
        <w:tc>
          <w:tcPr>
            <w:tcW w:w="2266" w:type="dxa"/>
          </w:tcPr>
          <w:p w14:paraId="081D6152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6A2B2C40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368E9C01" w14:textId="77777777" w:rsidTr="006439DF">
        <w:tc>
          <w:tcPr>
            <w:tcW w:w="562" w:type="dxa"/>
          </w:tcPr>
          <w:p w14:paraId="5B1626B6" w14:textId="150A82BF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11</w:t>
            </w:r>
          </w:p>
        </w:tc>
        <w:tc>
          <w:tcPr>
            <w:tcW w:w="3968" w:type="dxa"/>
          </w:tcPr>
          <w:p w14:paraId="7BD7E902" w14:textId="2FBA405E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Dysza wykonana z utwardzanej stali</w:t>
            </w:r>
          </w:p>
        </w:tc>
        <w:tc>
          <w:tcPr>
            <w:tcW w:w="2266" w:type="dxa"/>
          </w:tcPr>
          <w:p w14:paraId="2512EA37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61AFF674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1ED7E4DA" w14:textId="77777777" w:rsidTr="006439DF">
        <w:tc>
          <w:tcPr>
            <w:tcW w:w="562" w:type="dxa"/>
          </w:tcPr>
          <w:p w14:paraId="1803A05E" w14:textId="4F468811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12</w:t>
            </w:r>
          </w:p>
        </w:tc>
        <w:tc>
          <w:tcPr>
            <w:tcW w:w="3968" w:type="dxa"/>
          </w:tcPr>
          <w:p w14:paraId="5E2BECFF" w14:textId="423477D3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 xml:space="preserve">Maksymalna temperatura głowicy </w:t>
            </w:r>
          </w:p>
        </w:tc>
        <w:tc>
          <w:tcPr>
            <w:tcW w:w="2266" w:type="dxa"/>
          </w:tcPr>
          <w:p w14:paraId="562FCAFA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028AB895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0A432513" w14:textId="77777777" w:rsidTr="006439DF">
        <w:tc>
          <w:tcPr>
            <w:tcW w:w="562" w:type="dxa"/>
          </w:tcPr>
          <w:p w14:paraId="5B7345EE" w14:textId="5FDED43B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13</w:t>
            </w:r>
          </w:p>
        </w:tc>
        <w:tc>
          <w:tcPr>
            <w:tcW w:w="3968" w:type="dxa"/>
          </w:tcPr>
          <w:p w14:paraId="704E97EB" w14:textId="1FB13AA5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 xml:space="preserve">Średnica dyszy </w:t>
            </w:r>
            <w:r>
              <w:rPr>
                <w:rFonts w:ascii="Calibri" w:hAnsi="Calibri" w:cs="Calibri"/>
                <w:sz w:val="24"/>
                <w:szCs w:val="24"/>
              </w:rPr>
              <w:t>zamontowanej w drukarce</w:t>
            </w:r>
          </w:p>
        </w:tc>
        <w:tc>
          <w:tcPr>
            <w:tcW w:w="2266" w:type="dxa"/>
          </w:tcPr>
          <w:p w14:paraId="1227181F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00D51995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6B1BAF1B" w14:textId="77777777" w:rsidTr="006439DF">
        <w:tc>
          <w:tcPr>
            <w:tcW w:w="562" w:type="dxa"/>
          </w:tcPr>
          <w:p w14:paraId="4CF2095E" w14:textId="0280D665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14</w:t>
            </w:r>
          </w:p>
        </w:tc>
        <w:tc>
          <w:tcPr>
            <w:tcW w:w="3968" w:type="dxa"/>
          </w:tcPr>
          <w:p w14:paraId="7C5E3AB7" w14:textId="174430E4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Możliwość wymiany dysz na inne rozmiary średnicy</w:t>
            </w:r>
          </w:p>
        </w:tc>
        <w:tc>
          <w:tcPr>
            <w:tcW w:w="2266" w:type="dxa"/>
          </w:tcPr>
          <w:p w14:paraId="45FF85A7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76B72537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2A7A4A0A" w14:textId="77777777" w:rsidTr="006439DF">
        <w:tc>
          <w:tcPr>
            <w:tcW w:w="562" w:type="dxa"/>
          </w:tcPr>
          <w:p w14:paraId="23BD63A1" w14:textId="23AD96F1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15</w:t>
            </w:r>
          </w:p>
        </w:tc>
        <w:tc>
          <w:tcPr>
            <w:tcW w:w="3968" w:type="dxa"/>
          </w:tcPr>
          <w:p w14:paraId="33A3D0BC" w14:textId="2E144D08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 xml:space="preserve">Obsługiwana średnica </w:t>
            </w:r>
            <w:proofErr w:type="spellStart"/>
            <w:r w:rsidRPr="00F43388">
              <w:rPr>
                <w:rFonts w:ascii="Calibri" w:hAnsi="Calibri" w:cs="Calibri"/>
                <w:sz w:val="24"/>
                <w:szCs w:val="24"/>
              </w:rPr>
              <w:t>filamentu</w:t>
            </w:r>
            <w:proofErr w:type="spellEnd"/>
            <w:r w:rsidRPr="00F43388">
              <w:rPr>
                <w:rFonts w:ascii="Calibri" w:hAnsi="Calibri" w:cs="Calibri"/>
                <w:sz w:val="24"/>
                <w:szCs w:val="24"/>
              </w:rPr>
              <w:t xml:space="preserve"> 1,75mm</w:t>
            </w:r>
          </w:p>
        </w:tc>
        <w:tc>
          <w:tcPr>
            <w:tcW w:w="2266" w:type="dxa"/>
          </w:tcPr>
          <w:p w14:paraId="2E8B8D72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3ABE1D64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012218BF" w14:textId="77777777" w:rsidTr="006439DF">
        <w:tc>
          <w:tcPr>
            <w:tcW w:w="562" w:type="dxa"/>
          </w:tcPr>
          <w:p w14:paraId="5F9497E3" w14:textId="55846282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16</w:t>
            </w:r>
          </w:p>
        </w:tc>
        <w:tc>
          <w:tcPr>
            <w:tcW w:w="3968" w:type="dxa"/>
          </w:tcPr>
          <w:p w14:paraId="6293C49E" w14:textId="3164395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Podgrzewany stół roboczy</w:t>
            </w:r>
          </w:p>
        </w:tc>
        <w:tc>
          <w:tcPr>
            <w:tcW w:w="2266" w:type="dxa"/>
          </w:tcPr>
          <w:p w14:paraId="59EAC37A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1E5A169C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154D9DED" w14:textId="77777777" w:rsidTr="006439DF">
        <w:tc>
          <w:tcPr>
            <w:tcW w:w="562" w:type="dxa"/>
          </w:tcPr>
          <w:p w14:paraId="686A58FA" w14:textId="52C40698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17</w:t>
            </w:r>
          </w:p>
        </w:tc>
        <w:tc>
          <w:tcPr>
            <w:tcW w:w="3968" w:type="dxa"/>
          </w:tcPr>
          <w:p w14:paraId="52E4541F" w14:textId="4F596690" w:rsidR="002959C8" w:rsidRPr="00F43388" w:rsidRDefault="002959C8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Maksymalna temperatura stołu roboczego</w:t>
            </w:r>
          </w:p>
        </w:tc>
        <w:tc>
          <w:tcPr>
            <w:tcW w:w="2266" w:type="dxa"/>
          </w:tcPr>
          <w:p w14:paraId="1C7C1948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5FE2A7D6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6D6E2834" w14:textId="77777777" w:rsidTr="006439DF">
        <w:tc>
          <w:tcPr>
            <w:tcW w:w="562" w:type="dxa"/>
          </w:tcPr>
          <w:p w14:paraId="141C0219" w14:textId="453DC83D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18</w:t>
            </w:r>
          </w:p>
        </w:tc>
        <w:tc>
          <w:tcPr>
            <w:tcW w:w="3968" w:type="dxa"/>
          </w:tcPr>
          <w:p w14:paraId="11894118" w14:textId="5BDBFA34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System magnetycznego mocowania wymiennych elastycznych płyt stalowych</w:t>
            </w:r>
          </w:p>
        </w:tc>
        <w:tc>
          <w:tcPr>
            <w:tcW w:w="2266" w:type="dxa"/>
          </w:tcPr>
          <w:p w14:paraId="5992E3B0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7335AE57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7E730850" w14:textId="77777777" w:rsidTr="006439DF">
        <w:tc>
          <w:tcPr>
            <w:tcW w:w="562" w:type="dxa"/>
          </w:tcPr>
          <w:p w14:paraId="3609429C" w14:textId="6E37AFE3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19</w:t>
            </w:r>
          </w:p>
        </w:tc>
        <w:tc>
          <w:tcPr>
            <w:tcW w:w="3968" w:type="dxa"/>
          </w:tcPr>
          <w:p w14:paraId="1C4D2DEB" w14:textId="211A95FA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Liczba </w:t>
            </w:r>
            <w:r w:rsidRPr="00F43388">
              <w:rPr>
                <w:rFonts w:ascii="Calibri" w:hAnsi="Calibri" w:cs="Calibri"/>
                <w:sz w:val="24"/>
                <w:szCs w:val="24"/>
              </w:rPr>
              <w:t>elastyczne płyty stalowe poprawiające adhezję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w zestawie z drukarką 3D</w:t>
            </w:r>
            <w:r w:rsidRPr="00F43388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57E762A4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62C01859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63AF5650" w14:textId="77777777" w:rsidTr="006439DF">
        <w:tc>
          <w:tcPr>
            <w:tcW w:w="562" w:type="dxa"/>
          </w:tcPr>
          <w:p w14:paraId="58F24E2C" w14:textId="69638E99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lastRenderedPageBreak/>
              <w:t>20</w:t>
            </w:r>
          </w:p>
        </w:tc>
        <w:tc>
          <w:tcPr>
            <w:tcW w:w="3968" w:type="dxa"/>
          </w:tcPr>
          <w:p w14:paraId="62ADD7EE" w14:textId="7A15F3E3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Płyta z t</w:t>
            </w:r>
            <w:r w:rsidRPr="00F43388">
              <w:rPr>
                <w:rFonts w:ascii="Calibri" w:hAnsi="Calibri" w:cs="Calibri"/>
                <w:sz w:val="24"/>
                <w:szCs w:val="24"/>
              </w:rPr>
              <w:t>eksturow</w:t>
            </w:r>
            <w:r>
              <w:rPr>
                <w:rFonts w:ascii="Calibri" w:hAnsi="Calibri" w:cs="Calibri"/>
                <w:sz w:val="24"/>
                <w:szCs w:val="24"/>
              </w:rPr>
              <w:t>aną powłoką</w:t>
            </w:r>
            <w:r w:rsidRPr="00F43388">
              <w:rPr>
                <w:rFonts w:ascii="Calibri" w:hAnsi="Calibri" w:cs="Calibri"/>
                <w:sz w:val="24"/>
                <w:szCs w:val="24"/>
              </w:rPr>
              <w:t xml:space="preserve"> PEI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w zestawie</w:t>
            </w:r>
          </w:p>
        </w:tc>
        <w:tc>
          <w:tcPr>
            <w:tcW w:w="2266" w:type="dxa"/>
          </w:tcPr>
          <w:p w14:paraId="4241BF85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6F5D2708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1FF04E07" w14:textId="77777777" w:rsidTr="006439DF">
        <w:tc>
          <w:tcPr>
            <w:tcW w:w="562" w:type="dxa"/>
          </w:tcPr>
          <w:p w14:paraId="588F375E" w14:textId="2B627C98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21</w:t>
            </w:r>
          </w:p>
        </w:tc>
        <w:tc>
          <w:tcPr>
            <w:tcW w:w="3968" w:type="dxa"/>
          </w:tcPr>
          <w:p w14:paraId="094BF81B" w14:textId="7E7FB17B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Płyta g</w:t>
            </w:r>
            <w:r w:rsidRPr="00F43388">
              <w:rPr>
                <w:rFonts w:ascii="Calibri" w:hAnsi="Calibri" w:cs="Calibri"/>
                <w:sz w:val="24"/>
                <w:szCs w:val="24"/>
              </w:rPr>
              <w:t>ładka PEI umożlwiająca drukowanie z materiałów wymagających wysokich temperatur stołu, takich jak PA, PC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w zestawie</w:t>
            </w:r>
          </w:p>
        </w:tc>
        <w:tc>
          <w:tcPr>
            <w:tcW w:w="2266" w:type="dxa"/>
          </w:tcPr>
          <w:p w14:paraId="4279C6F3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54D23962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3AB10CBD" w14:textId="77777777" w:rsidTr="006439DF">
        <w:tc>
          <w:tcPr>
            <w:tcW w:w="562" w:type="dxa"/>
          </w:tcPr>
          <w:p w14:paraId="51851C28" w14:textId="7C52941A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22</w:t>
            </w:r>
          </w:p>
        </w:tc>
        <w:tc>
          <w:tcPr>
            <w:tcW w:w="3968" w:type="dxa"/>
          </w:tcPr>
          <w:p w14:paraId="7A961168" w14:textId="573DC95C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Wyposażona w wentylator chłodzenia wydruku bezpośrednio przy głowicy drukującej oraz dodatkowy wentylator pomocniczy w komorze</w:t>
            </w:r>
          </w:p>
        </w:tc>
        <w:tc>
          <w:tcPr>
            <w:tcW w:w="2266" w:type="dxa"/>
          </w:tcPr>
          <w:p w14:paraId="6A26ABAE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68951770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2F3EDCFE" w14:textId="77777777" w:rsidTr="006439DF">
        <w:tc>
          <w:tcPr>
            <w:tcW w:w="562" w:type="dxa"/>
          </w:tcPr>
          <w:p w14:paraId="35427B76" w14:textId="0708B531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23</w:t>
            </w:r>
          </w:p>
        </w:tc>
        <w:tc>
          <w:tcPr>
            <w:tcW w:w="3968" w:type="dxa"/>
          </w:tcPr>
          <w:p w14:paraId="52873EAC" w14:textId="0BDDCE3E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Wyposażona w filtr powietrza z aktywnym węglem, ograniczający zapach i szkodliwe substancje</w:t>
            </w:r>
          </w:p>
        </w:tc>
        <w:tc>
          <w:tcPr>
            <w:tcW w:w="2266" w:type="dxa"/>
          </w:tcPr>
          <w:p w14:paraId="297C4066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1EBF62D2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0EC20088" w14:textId="77777777" w:rsidTr="006439DF">
        <w:tc>
          <w:tcPr>
            <w:tcW w:w="562" w:type="dxa"/>
          </w:tcPr>
          <w:p w14:paraId="19B0D9C9" w14:textId="741BC322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24</w:t>
            </w:r>
          </w:p>
        </w:tc>
        <w:tc>
          <w:tcPr>
            <w:tcW w:w="3968" w:type="dxa"/>
          </w:tcPr>
          <w:p w14:paraId="309FC1DF" w14:textId="3233E4D0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 xml:space="preserve">Wyposażona w czujniki końca </w:t>
            </w:r>
            <w:proofErr w:type="spellStart"/>
            <w:r w:rsidRPr="00F43388">
              <w:rPr>
                <w:rFonts w:ascii="Calibri" w:hAnsi="Calibri" w:cs="Calibri"/>
                <w:sz w:val="24"/>
                <w:szCs w:val="24"/>
              </w:rPr>
              <w:t>filamentu</w:t>
            </w:r>
            <w:proofErr w:type="spellEnd"/>
            <w:r w:rsidRPr="00F43388">
              <w:rPr>
                <w:rFonts w:ascii="Calibri" w:hAnsi="Calibri" w:cs="Calibri"/>
                <w:sz w:val="24"/>
                <w:szCs w:val="24"/>
              </w:rPr>
              <w:t xml:space="preserve"> i otwarcia drzwi</w:t>
            </w:r>
          </w:p>
        </w:tc>
        <w:tc>
          <w:tcPr>
            <w:tcW w:w="2266" w:type="dxa"/>
          </w:tcPr>
          <w:p w14:paraId="7BDD5748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756A6C19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47718B3A" w14:textId="77777777" w:rsidTr="006439DF">
        <w:tc>
          <w:tcPr>
            <w:tcW w:w="562" w:type="dxa"/>
          </w:tcPr>
          <w:p w14:paraId="09B2A4F5" w14:textId="6819E13E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25</w:t>
            </w:r>
          </w:p>
        </w:tc>
        <w:tc>
          <w:tcPr>
            <w:tcW w:w="3968" w:type="dxa"/>
          </w:tcPr>
          <w:p w14:paraId="256F0A05" w14:textId="3E21CFF6" w:rsidR="002959C8" w:rsidRPr="00F43388" w:rsidRDefault="002959C8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Wyposażona w czujniki otwarcia drzwi</w:t>
            </w:r>
          </w:p>
        </w:tc>
        <w:tc>
          <w:tcPr>
            <w:tcW w:w="2266" w:type="dxa"/>
          </w:tcPr>
          <w:p w14:paraId="2FE03271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46FBDD9C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22B05669" w14:textId="77777777" w:rsidTr="006439DF">
        <w:tc>
          <w:tcPr>
            <w:tcW w:w="562" w:type="dxa"/>
          </w:tcPr>
          <w:p w14:paraId="439B2837" w14:textId="43E2E4F6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26</w:t>
            </w:r>
          </w:p>
        </w:tc>
        <w:tc>
          <w:tcPr>
            <w:tcW w:w="3968" w:type="dxa"/>
          </w:tcPr>
          <w:p w14:paraId="32629269" w14:textId="7BAD3045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 xml:space="preserve"> Posiadająca system automatycznego poziomowania stołu</w:t>
            </w:r>
          </w:p>
        </w:tc>
        <w:tc>
          <w:tcPr>
            <w:tcW w:w="2266" w:type="dxa"/>
          </w:tcPr>
          <w:p w14:paraId="0A97841D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71B40853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5098A134" w14:textId="77777777" w:rsidTr="006439DF">
        <w:tc>
          <w:tcPr>
            <w:tcW w:w="562" w:type="dxa"/>
          </w:tcPr>
          <w:p w14:paraId="61EFB02B" w14:textId="7276783F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27</w:t>
            </w:r>
          </w:p>
        </w:tc>
        <w:tc>
          <w:tcPr>
            <w:tcW w:w="3968" w:type="dxa"/>
          </w:tcPr>
          <w:p w14:paraId="43463A09" w14:textId="7A286B66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Możliwość automatycznej kalibracji przepływu oraz pomiaru pierwszej warstwy przez czujnik typu LIDAR</w:t>
            </w:r>
          </w:p>
        </w:tc>
        <w:tc>
          <w:tcPr>
            <w:tcW w:w="2266" w:type="dxa"/>
          </w:tcPr>
          <w:p w14:paraId="782D51FE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7DAF7E99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3DF008A9" w14:textId="77777777" w:rsidTr="006439DF">
        <w:tc>
          <w:tcPr>
            <w:tcW w:w="562" w:type="dxa"/>
          </w:tcPr>
          <w:p w14:paraId="0A6D17D8" w14:textId="45F002A5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28</w:t>
            </w:r>
          </w:p>
        </w:tc>
        <w:tc>
          <w:tcPr>
            <w:tcW w:w="3968" w:type="dxa"/>
          </w:tcPr>
          <w:p w14:paraId="163865AE" w14:textId="4D7FC6C6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Wbudowana kamera wewnątrz komory o rozdzielczości nie mniejszej niż 1920x1080px</w:t>
            </w:r>
          </w:p>
        </w:tc>
        <w:tc>
          <w:tcPr>
            <w:tcW w:w="2266" w:type="dxa"/>
          </w:tcPr>
          <w:p w14:paraId="0CA17E22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2A70A17D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7662664D" w14:textId="77777777" w:rsidTr="006439DF">
        <w:tc>
          <w:tcPr>
            <w:tcW w:w="562" w:type="dxa"/>
          </w:tcPr>
          <w:p w14:paraId="3C89037A" w14:textId="23A2543A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29</w:t>
            </w:r>
          </w:p>
        </w:tc>
        <w:tc>
          <w:tcPr>
            <w:tcW w:w="3968" w:type="dxa"/>
          </w:tcPr>
          <w:p w14:paraId="6F572F1E" w14:textId="39F979B0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Funkcja wznawiania drukowania po zaniku zasilania</w:t>
            </w:r>
          </w:p>
        </w:tc>
        <w:tc>
          <w:tcPr>
            <w:tcW w:w="2266" w:type="dxa"/>
          </w:tcPr>
          <w:p w14:paraId="7EB77CE4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603F45B7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70BFE99C" w14:textId="77777777" w:rsidTr="006439DF">
        <w:tc>
          <w:tcPr>
            <w:tcW w:w="562" w:type="dxa"/>
          </w:tcPr>
          <w:p w14:paraId="37FB9C99" w14:textId="2585F835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30</w:t>
            </w:r>
          </w:p>
        </w:tc>
        <w:tc>
          <w:tcPr>
            <w:tcW w:w="3968" w:type="dxa"/>
          </w:tcPr>
          <w:p w14:paraId="4AB3608A" w14:textId="32BE3406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Wyposażona w kolorowy, dotykowy wyświetlacz o przekątnej minimum 4,8 cala</w:t>
            </w:r>
          </w:p>
        </w:tc>
        <w:tc>
          <w:tcPr>
            <w:tcW w:w="2266" w:type="dxa"/>
          </w:tcPr>
          <w:p w14:paraId="5E8B687F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2534AC3A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221976F3" w14:textId="77777777" w:rsidTr="006439DF">
        <w:tc>
          <w:tcPr>
            <w:tcW w:w="562" w:type="dxa"/>
          </w:tcPr>
          <w:p w14:paraId="0EAF9680" w14:textId="1F8FD981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31</w:t>
            </w:r>
          </w:p>
        </w:tc>
        <w:tc>
          <w:tcPr>
            <w:tcW w:w="3968" w:type="dxa"/>
          </w:tcPr>
          <w:p w14:paraId="012D5FFB" w14:textId="45DE90E9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Możliwość podłączenia do Internetu przez LAN lub Wi-Fi</w:t>
            </w:r>
          </w:p>
        </w:tc>
        <w:tc>
          <w:tcPr>
            <w:tcW w:w="2266" w:type="dxa"/>
          </w:tcPr>
          <w:p w14:paraId="44C7CB7E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3FD67A2A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5D970D56" w14:textId="77777777" w:rsidTr="006439DF">
        <w:tc>
          <w:tcPr>
            <w:tcW w:w="562" w:type="dxa"/>
          </w:tcPr>
          <w:p w14:paraId="45F50C03" w14:textId="6C97F1F1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32</w:t>
            </w:r>
          </w:p>
        </w:tc>
        <w:tc>
          <w:tcPr>
            <w:tcW w:w="3968" w:type="dxa"/>
          </w:tcPr>
          <w:p w14:paraId="64DAB0B8" w14:textId="329E28BB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 xml:space="preserve">Wyposażona w zdalną komunikację i sterowanie z aplikacji, przeglądarki lub </w:t>
            </w:r>
            <w:proofErr w:type="spellStart"/>
            <w:r w:rsidRPr="00F43388">
              <w:rPr>
                <w:rFonts w:ascii="Calibri" w:hAnsi="Calibri" w:cs="Calibri"/>
                <w:sz w:val="24"/>
                <w:szCs w:val="24"/>
              </w:rPr>
              <w:t>smartfona</w:t>
            </w:r>
            <w:proofErr w:type="spellEnd"/>
          </w:p>
        </w:tc>
        <w:tc>
          <w:tcPr>
            <w:tcW w:w="2266" w:type="dxa"/>
          </w:tcPr>
          <w:p w14:paraId="34BA76AF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7067EA5E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4C960CF3" w14:textId="77777777" w:rsidTr="006439DF">
        <w:tc>
          <w:tcPr>
            <w:tcW w:w="562" w:type="dxa"/>
          </w:tcPr>
          <w:p w14:paraId="06E77962" w14:textId="1C29A0B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33</w:t>
            </w:r>
          </w:p>
        </w:tc>
        <w:tc>
          <w:tcPr>
            <w:tcW w:w="3968" w:type="dxa"/>
          </w:tcPr>
          <w:p w14:paraId="79284F9B" w14:textId="26CD7214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Możliwość zdalnego wysyłania plików do druku oraz przez kastę SD lub Pendrive USB</w:t>
            </w:r>
          </w:p>
        </w:tc>
        <w:tc>
          <w:tcPr>
            <w:tcW w:w="2266" w:type="dxa"/>
          </w:tcPr>
          <w:p w14:paraId="1A82F78E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2D5FBB02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6FC25A00" w14:textId="77777777" w:rsidTr="006439DF">
        <w:tc>
          <w:tcPr>
            <w:tcW w:w="562" w:type="dxa"/>
          </w:tcPr>
          <w:p w14:paraId="337B9C39" w14:textId="04075132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34</w:t>
            </w:r>
          </w:p>
        </w:tc>
        <w:tc>
          <w:tcPr>
            <w:tcW w:w="3968" w:type="dxa"/>
          </w:tcPr>
          <w:p w14:paraId="2824F74C" w14:textId="368BA889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Kompatybilna z darmowymi programami do przygotowywania projektów do druku, (</w:t>
            </w:r>
            <w:proofErr w:type="spellStart"/>
            <w:r w:rsidRPr="00F43388">
              <w:rPr>
                <w:rFonts w:ascii="Calibri" w:hAnsi="Calibri" w:cs="Calibri"/>
                <w:sz w:val="24"/>
                <w:szCs w:val="24"/>
              </w:rPr>
              <w:t>slicerami</w:t>
            </w:r>
            <w:proofErr w:type="spellEnd"/>
            <w:r w:rsidRPr="00F43388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2266" w:type="dxa"/>
          </w:tcPr>
          <w:p w14:paraId="2D2FE81E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21E881A5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1C4A6B03" w14:textId="77777777" w:rsidTr="006439DF">
        <w:tc>
          <w:tcPr>
            <w:tcW w:w="562" w:type="dxa"/>
          </w:tcPr>
          <w:p w14:paraId="0E03A1A6" w14:textId="27C28DEF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35</w:t>
            </w:r>
          </w:p>
        </w:tc>
        <w:tc>
          <w:tcPr>
            <w:tcW w:w="3968" w:type="dxa"/>
          </w:tcPr>
          <w:p w14:paraId="3C5D034B" w14:textId="279C6998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 xml:space="preserve">Kompatybilna w drukowaniu </w:t>
            </w:r>
            <w:proofErr w:type="spellStart"/>
            <w:r w:rsidRPr="00F43388">
              <w:rPr>
                <w:rFonts w:ascii="Calibri" w:hAnsi="Calibri" w:cs="Calibri"/>
                <w:sz w:val="24"/>
                <w:szCs w:val="24"/>
              </w:rPr>
              <w:t>filamentów</w:t>
            </w:r>
            <w:proofErr w:type="spellEnd"/>
            <w:r w:rsidRPr="00F43388">
              <w:rPr>
                <w:rFonts w:ascii="Calibri" w:hAnsi="Calibri" w:cs="Calibri"/>
                <w:sz w:val="24"/>
                <w:szCs w:val="24"/>
              </w:rPr>
              <w:t xml:space="preserve"> typu: 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  <w:r w:rsidRPr="00F43388">
              <w:rPr>
                <w:rFonts w:ascii="Calibri" w:hAnsi="Calibri" w:cs="Calibri"/>
                <w:sz w:val="24"/>
                <w:szCs w:val="24"/>
              </w:rPr>
              <w:t>tandardowego - PLA, PETG, TPU, ABS, ASA, PET</w:t>
            </w:r>
          </w:p>
        </w:tc>
        <w:tc>
          <w:tcPr>
            <w:tcW w:w="2266" w:type="dxa"/>
          </w:tcPr>
          <w:p w14:paraId="5754319B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53FFED96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337E5261" w14:textId="77777777" w:rsidTr="006439DF">
        <w:tc>
          <w:tcPr>
            <w:tcW w:w="562" w:type="dxa"/>
          </w:tcPr>
          <w:p w14:paraId="6DF80B8F" w14:textId="6DCBC816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36</w:t>
            </w:r>
          </w:p>
        </w:tc>
        <w:tc>
          <w:tcPr>
            <w:tcW w:w="3968" w:type="dxa"/>
          </w:tcPr>
          <w:p w14:paraId="5FE05300" w14:textId="3A6DF6A8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 xml:space="preserve">Kompatybilna w drukowaniu </w:t>
            </w:r>
            <w:proofErr w:type="spellStart"/>
            <w:r w:rsidRPr="00F43388">
              <w:rPr>
                <w:rFonts w:ascii="Calibri" w:hAnsi="Calibri" w:cs="Calibri"/>
                <w:sz w:val="24"/>
                <w:szCs w:val="24"/>
              </w:rPr>
              <w:t>filamentów</w:t>
            </w:r>
            <w:proofErr w:type="spellEnd"/>
            <w:r w:rsidRPr="00F43388">
              <w:rPr>
                <w:rFonts w:ascii="Calibri" w:hAnsi="Calibri" w:cs="Calibri"/>
                <w:sz w:val="24"/>
                <w:szCs w:val="24"/>
              </w:rPr>
              <w:t xml:space="preserve"> typu: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w</w:t>
            </w:r>
            <w:r w:rsidRPr="00F43388">
              <w:rPr>
                <w:rFonts w:ascii="Calibri" w:hAnsi="Calibri" w:cs="Calibri"/>
                <w:sz w:val="24"/>
                <w:szCs w:val="24"/>
              </w:rPr>
              <w:t>ymagających wysokich temperatur – PC, PA</w:t>
            </w:r>
          </w:p>
        </w:tc>
        <w:tc>
          <w:tcPr>
            <w:tcW w:w="2266" w:type="dxa"/>
          </w:tcPr>
          <w:p w14:paraId="3BDD1020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2AC06F65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72565220" w14:textId="77777777" w:rsidTr="006439DF">
        <w:tc>
          <w:tcPr>
            <w:tcW w:w="562" w:type="dxa"/>
          </w:tcPr>
          <w:p w14:paraId="4A86B257" w14:textId="3DC7F206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lastRenderedPageBreak/>
              <w:t>37</w:t>
            </w:r>
          </w:p>
        </w:tc>
        <w:tc>
          <w:tcPr>
            <w:tcW w:w="3968" w:type="dxa"/>
          </w:tcPr>
          <w:p w14:paraId="2C74A067" w14:textId="4A4F1248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 xml:space="preserve">Kompatybilna w drukowaniu </w:t>
            </w:r>
            <w:proofErr w:type="spellStart"/>
            <w:r w:rsidRPr="00F43388">
              <w:rPr>
                <w:rFonts w:ascii="Calibri" w:hAnsi="Calibri" w:cs="Calibri"/>
                <w:sz w:val="24"/>
                <w:szCs w:val="24"/>
              </w:rPr>
              <w:t>filamentów</w:t>
            </w:r>
            <w:proofErr w:type="spellEnd"/>
            <w:r w:rsidRPr="00F43388">
              <w:rPr>
                <w:rFonts w:ascii="Calibri" w:hAnsi="Calibri" w:cs="Calibri"/>
                <w:sz w:val="24"/>
                <w:szCs w:val="24"/>
              </w:rPr>
              <w:t xml:space="preserve"> typu: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w</w:t>
            </w:r>
            <w:r w:rsidRPr="00F43388">
              <w:rPr>
                <w:rFonts w:ascii="Calibri" w:hAnsi="Calibri" w:cs="Calibri"/>
                <w:sz w:val="24"/>
                <w:szCs w:val="24"/>
              </w:rPr>
              <w:t>zmacnianego np. włóknami węglowymi lub szklanymi</w:t>
            </w:r>
          </w:p>
        </w:tc>
        <w:tc>
          <w:tcPr>
            <w:tcW w:w="2266" w:type="dxa"/>
          </w:tcPr>
          <w:p w14:paraId="113A5F5F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07696BB9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40E1A251" w14:textId="77777777" w:rsidTr="006439DF">
        <w:tc>
          <w:tcPr>
            <w:tcW w:w="562" w:type="dxa"/>
          </w:tcPr>
          <w:p w14:paraId="37676DDD" w14:textId="3A9C97BD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38</w:t>
            </w:r>
          </w:p>
        </w:tc>
        <w:tc>
          <w:tcPr>
            <w:tcW w:w="3968" w:type="dxa"/>
          </w:tcPr>
          <w:p w14:paraId="15EE79D3" w14:textId="4617E326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 xml:space="preserve">Wyposażona w system automatycznej zmiany </w:t>
            </w:r>
            <w:proofErr w:type="spellStart"/>
            <w:r w:rsidRPr="00F43388">
              <w:rPr>
                <w:rFonts w:ascii="Calibri" w:hAnsi="Calibri" w:cs="Calibri"/>
                <w:sz w:val="24"/>
                <w:szCs w:val="24"/>
              </w:rPr>
              <w:t>filamentu</w:t>
            </w:r>
            <w:proofErr w:type="spellEnd"/>
            <w:r w:rsidRPr="00F43388">
              <w:rPr>
                <w:rFonts w:ascii="Calibri" w:hAnsi="Calibri" w:cs="Calibri"/>
                <w:sz w:val="24"/>
                <w:szCs w:val="24"/>
              </w:rPr>
              <w:t xml:space="preserve"> podczas druku</w:t>
            </w:r>
          </w:p>
        </w:tc>
        <w:tc>
          <w:tcPr>
            <w:tcW w:w="2266" w:type="dxa"/>
          </w:tcPr>
          <w:p w14:paraId="78C45284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1E9E7B01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4F98643D" w14:textId="77777777" w:rsidTr="006439DF">
        <w:tc>
          <w:tcPr>
            <w:tcW w:w="562" w:type="dxa"/>
          </w:tcPr>
          <w:p w14:paraId="2B1CC5CF" w14:textId="2475F30C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39</w:t>
            </w:r>
          </w:p>
        </w:tc>
        <w:tc>
          <w:tcPr>
            <w:tcW w:w="3968" w:type="dxa"/>
          </w:tcPr>
          <w:p w14:paraId="09DD5B83" w14:textId="29673C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Umożliwiającego zautomatyzowanego druk</w:t>
            </w:r>
            <w:r>
              <w:rPr>
                <w:rFonts w:ascii="Calibri" w:hAnsi="Calibri" w:cs="Calibri"/>
                <w:sz w:val="24"/>
                <w:szCs w:val="24"/>
              </w:rPr>
              <w:t>u</w:t>
            </w:r>
            <w:r w:rsidRPr="00F43388">
              <w:rPr>
                <w:rFonts w:ascii="Calibri" w:hAnsi="Calibri" w:cs="Calibri"/>
                <w:sz w:val="24"/>
                <w:szCs w:val="24"/>
              </w:rPr>
              <w:t xml:space="preserve"> wielokolorowego</w:t>
            </w:r>
          </w:p>
        </w:tc>
        <w:tc>
          <w:tcPr>
            <w:tcW w:w="2266" w:type="dxa"/>
          </w:tcPr>
          <w:p w14:paraId="0C0C64BE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528190AF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0EE2B643" w14:textId="77777777" w:rsidTr="006439DF">
        <w:tc>
          <w:tcPr>
            <w:tcW w:w="562" w:type="dxa"/>
          </w:tcPr>
          <w:p w14:paraId="244A49C2" w14:textId="5BF9CE7A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40</w:t>
            </w:r>
          </w:p>
        </w:tc>
        <w:tc>
          <w:tcPr>
            <w:tcW w:w="3968" w:type="dxa"/>
          </w:tcPr>
          <w:p w14:paraId="50FC69E6" w14:textId="1E8DFA6A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 xml:space="preserve">Automatycznego podawania i wyciągania </w:t>
            </w:r>
            <w:proofErr w:type="spellStart"/>
            <w:r w:rsidRPr="00F43388">
              <w:rPr>
                <w:rFonts w:ascii="Calibri" w:hAnsi="Calibri" w:cs="Calibri"/>
                <w:sz w:val="24"/>
                <w:szCs w:val="24"/>
              </w:rPr>
              <w:t>filamentu</w:t>
            </w:r>
            <w:proofErr w:type="spellEnd"/>
          </w:p>
        </w:tc>
        <w:tc>
          <w:tcPr>
            <w:tcW w:w="2266" w:type="dxa"/>
          </w:tcPr>
          <w:p w14:paraId="7E776EE6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46E65F4C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35730832" w14:textId="77777777" w:rsidTr="006439DF">
        <w:tc>
          <w:tcPr>
            <w:tcW w:w="562" w:type="dxa"/>
          </w:tcPr>
          <w:p w14:paraId="2A76DF0A" w14:textId="1973043A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41</w:t>
            </w:r>
          </w:p>
        </w:tc>
        <w:tc>
          <w:tcPr>
            <w:tcW w:w="3968" w:type="dxa"/>
          </w:tcPr>
          <w:p w14:paraId="2D574D0A" w14:textId="47CC6CDB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Druku z wykorzystaniem materiału podporowego</w:t>
            </w:r>
          </w:p>
        </w:tc>
        <w:tc>
          <w:tcPr>
            <w:tcW w:w="2266" w:type="dxa"/>
          </w:tcPr>
          <w:p w14:paraId="09333A46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0D4F4768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5A521A2B" w14:textId="77777777" w:rsidTr="006439DF">
        <w:tc>
          <w:tcPr>
            <w:tcW w:w="562" w:type="dxa"/>
          </w:tcPr>
          <w:p w14:paraId="190E2E79" w14:textId="6C75D9BE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42</w:t>
            </w:r>
          </w:p>
        </w:tc>
        <w:tc>
          <w:tcPr>
            <w:tcW w:w="3968" w:type="dxa"/>
          </w:tcPr>
          <w:p w14:paraId="5019964C" w14:textId="567D37A9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 xml:space="preserve">Automatycznej zmiany szpuli w przypadku gdy zabraknie </w:t>
            </w:r>
            <w:proofErr w:type="spellStart"/>
            <w:r w:rsidRPr="00F43388">
              <w:rPr>
                <w:rFonts w:ascii="Calibri" w:hAnsi="Calibri" w:cs="Calibri"/>
                <w:sz w:val="24"/>
                <w:szCs w:val="24"/>
              </w:rPr>
              <w:t>filamentu</w:t>
            </w:r>
            <w:proofErr w:type="spellEnd"/>
            <w:r w:rsidRPr="00F43388">
              <w:rPr>
                <w:rFonts w:ascii="Calibri" w:hAnsi="Calibri" w:cs="Calibri"/>
                <w:sz w:val="24"/>
                <w:szCs w:val="24"/>
              </w:rPr>
              <w:t xml:space="preserve"> podczas druku</w:t>
            </w:r>
          </w:p>
        </w:tc>
        <w:tc>
          <w:tcPr>
            <w:tcW w:w="2266" w:type="dxa"/>
          </w:tcPr>
          <w:p w14:paraId="00A7C03F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3E86F42C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0916FD61" w14:textId="77777777" w:rsidTr="006439DF">
        <w:tc>
          <w:tcPr>
            <w:tcW w:w="562" w:type="dxa"/>
          </w:tcPr>
          <w:p w14:paraId="1AC2D54A" w14:textId="002F42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43</w:t>
            </w:r>
          </w:p>
        </w:tc>
        <w:tc>
          <w:tcPr>
            <w:tcW w:w="3968" w:type="dxa"/>
          </w:tcPr>
          <w:p w14:paraId="3F7D406A" w14:textId="1CCD30A1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 xml:space="preserve">W postaci zamkniętego zasobnika/komory chroniącego przed zanieczyszczeniami i ograniczającego zawilgocenie </w:t>
            </w:r>
            <w:proofErr w:type="spellStart"/>
            <w:r w:rsidRPr="00F43388">
              <w:rPr>
                <w:rFonts w:ascii="Calibri" w:hAnsi="Calibri" w:cs="Calibri"/>
                <w:sz w:val="24"/>
                <w:szCs w:val="24"/>
              </w:rPr>
              <w:t>filamentu</w:t>
            </w:r>
            <w:proofErr w:type="spellEnd"/>
          </w:p>
        </w:tc>
        <w:tc>
          <w:tcPr>
            <w:tcW w:w="2266" w:type="dxa"/>
          </w:tcPr>
          <w:p w14:paraId="431CF5C1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490CBF62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6D4CE679" w14:textId="77777777" w:rsidTr="006439DF">
        <w:tc>
          <w:tcPr>
            <w:tcW w:w="562" w:type="dxa"/>
          </w:tcPr>
          <w:p w14:paraId="52031F7F" w14:textId="30158D33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44</w:t>
            </w:r>
          </w:p>
        </w:tc>
        <w:tc>
          <w:tcPr>
            <w:tcW w:w="3968" w:type="dxa"/>
          </w:tcPr>
          <w:p w14:paraId="5CDC19E3" w14:textId="62BE5D63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Mieszczącego minimum 4 standardowe szpule</w:t>
            </w:r>
          </w:p>
        </w:tc>
        <w:tc>
          <w:tcPr>
            <w:tcW w:w="2266" w:type="dxa"/>
          </w:tcPr>
          <w:p w14:paraId="02D9EFA3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7DCAEF57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1BB5896E" w14:textId="77777777" w:rsidTr="006439DF">
        <w:tc>
          <w:tcPr>
            <w:tcW w:w="562" w:type="dxa"/>
          </w:tcPr>
          <w:p w14:paraId="3A32A944" w14:textId="45D69952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45</w:t>
            </w:r>
          </w:p>
        </w:tc>
        <w:tc>
          <w:tcPr>
            <w:tcW w:w="3968" w:type="dxa"/>
          </w:tcPr>
          <w:p w14:paraId="4494728A" w14:textId="3C118CD0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Współpracująca z normatywnym napięciem zasilania, jednofazowym, obowiązującym w Polsce</w:t>
            </w:r>
          </w:p>
        </w:tc>
        <w:tc>
          <w:tcPr>
            <w:tcW w:w="2266" w:type="dxa"/>
          </w:tcPr>
          <w:p w14:paraId="0DFAF400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6F6F4BA2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36160AE8" w14:textId="77777777" w:rsidTr="006439DF">
        <w:tc>
          <w:tcPr>
            <w:tcW w:w="562" w:type="dxa"/>
          </w:tcPr>
          <w:p w14:paraId="38591AC2" w14:textId="54C4C511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0AB1">
              <w:t>46</w:t>
            </w:r>
          </w:p>
        </w:tc>
        <w:tc>
          <w:tcPr>
            <w:tcW w:w="3968" w:type="dxa"/>
          </w:tcPr>
          <w:p w14:paraId="4D644690" w14:textId="43A4DD05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3388">
              <w:rPr>
                <w:rFonts w:ascii="Calibri" w:hAnsi="Calibri" w:cs="Calibri"/>
                <w:sz w:val="24"/>
                <w:szCs w:val="24"/>
              </w:rPr>
              <w:t>Waga</w:t>
            </w:r>
          </w:p>
        </w:tc>
        <w:tc>
          <w:tcPr>
            <w:tcW w:w="2266" w:type="dxa"/>
          </w:tcPr>
          <w:p w14:paraId="1AF3E419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19824822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4563E3CF" w14:textId="77777777" w:rsidR="00967D11" w:rsidRPr="00F43388" w:rsidRDefault="00967D11" w:rsidP="00CD5BA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ECFDE4B" w14:textId="77777777" w:rsidR="00C40E9B" w:rsidRDefault="00C40E9B" w:rsidP="00C40E9B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778FACBF" w14:textId="77777777" w:rsidR="00C40E9B" w:rsidRDefault="00C40E9B" w:rsidP="00C40E9B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5DE322DB" w14:textId="5E4605D9" w:rsidR="00C40E9B" w:rsidRPr="006F3772" w:rsidRDefault="00C40E9B" w:rsidP="00C40E9B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i/>
          <w:sz w:val="16"/>
          <w:szCs w:val="16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</w:t>
      </w:r>
      <w:r w:rsidRPr="006F3772">
        <w:rPr>
          <w:rFonts w:ascii="Calibri" w:hAnsi="Calibri" w:cs="Calibri"/>
          <w:i/>
          <w:sz w:val="15"/>
          <w:szCs w:val="15"/>
        </w:rPr>
        <w:t>Miejscowość, data</w:t>
      </w:r>
      <w:r>
        <w:rPr>
          <w:rFonts w:ascii="Verdana" w:hAnsi="Verdana" w:cs="Tahoma"/>
          <w:i/>
          <w:sz w:val="15"/>
          <w:szCs w:val="15"/>
        </w:rPr>
        <w:t xml:space="preserve">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 xml:space="preserve">     </w:t>
      </w:r>
      <w:r w:rsidRPr="006F3772">
        <w:rPr>
          <w:rFonts w:ascii="Calibri" w:hAnsi="Calibri" w:cs="Calibri"/>
          <w:i/>
          <w:sz w:val="16"/>
          <w:szCs w:val="16"/>
        </w:rPr>
        <w:t xml:space="preserve">Czytelny podpis osoby uprawnionej  </w:t>
      </w:r>
    </w:p>
    <w:p w14:paraId="6DBD14FB" w14:textId="4A852B55" w:rsidR="00C40E9B" w:rsidRPr="006F3772" w:rsidRDefault="00C40E9B" w:rsidP="00C40E9B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b/>
          <w:sz w:val="16"/>
          <w:szCs w:val="16"/>
        </w:rPr>
      </w:pPr>
      <w:r w:rsidRPr="006F3772">
        <w:rPr>
          <w:rFonts w:ascii="Calibri" w:hAnsi="Calibri" w:cs="Calibri"/>
          <w:i/>
          <w:sz w:val="16"/>
          <w:szCs w:val="16"/>
        </w:rPr>
        <w:tab/>
      </w:r>
      <w:r w:rsidRPr="006F3772"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 xml:space="preserve">           do r</w:t>
      </w:r>
      <w:r w:rsidRPr="006F3772">
        <w:rPr>
          <w:rFonts w:ascii="Calibri" w:hAnsi="Calibri" w:cs="Calibri"/>
          <w:i/>
          <w:sz w:val="16"/>
          <w:szCs w:val="16"/>
        </w:rPr>
        <w:t>eprezentowania</w:t>
      </w:r>
      <w:r>
        <w:rPr>
          <w:rFonts w:ascii="Calibri" w:hAnsi="Calibri" w:cs="Calibri"/>
          <w:i/>
          <w:sz w:val="16"/>
          <w:szCs w:val="16"/>
        </w:rPr>
        <w:t xml:space="preserve"> </w:t>
      </w:r>
      <w:r w:rsidRPr="006F3772">
        <w:rPr>
          <w:rFonts w:ascii="Calibri" w:hAnsi="Calibri" w:cs="Calibri"/>
          <w:i/>
          <w:sz w:val="16"/>
          <w:szCs w:val="16"/>
        </w:rPr>
        <w:t xml:space="preserve">Oferenta </w:t>
      </w:r>
    </w:p>
    <w:p w14:paraId="32F77BD9" w14:textId="6FDF3925" w:rsidR="00015F86" w:rsidRDefault="00015F86">
      <w:pPr>
        <w:rPr>
          <w:rFonts w:ascii="Calibri" w:hAnsi="Calibri" w:cs="Calibri"/>
          <w:b/>
          <w:bCs/>
          <w:sz w:val="24"/>
          <w:szCs w:val="24"/>
        </w:rPr>
      </w:pPr>
    </w:p>
    <w:p w14:paraId="7B7E590B" w14:textId="77777777" w:rsidR="000C4B39" w:rsidRDefault="000C4B39">
      <w:pPr>
        <w:rPr>
          <w:rFonts w:ascii="Calibri" w:hAnsi="Calibri" w:cs="Calibri"/>
          <w:b/>
          <w:bCs/>
          <w:sz w:val="24"/>
          <w:szCs w:val="24"/>
        </w:rPr>
      </w:pPr>
    </w:p>
    <w:p w14:paraId="3DB20AC7" w14:textId="77777777" w:rsidR="000C4B39" w:rsidRPr="00F43388" w:rsidRDefault="000C4B39">
      <w:pPr>
        <w:rPr>
          <w:rFonts w:ascii="Calibri" w:hAnsi="Calibri" w:cs="Calibri"/>
          <w:b/>
          <w:bCs/>
          <w:sz w:val="24"/>
          <w:szCs w:val="24"/>
        </w:rPr>
      </w:pPr>
    </w:p>
    <w:sectPr w:rsidR="000C4B39" w:rsidRPr="00F43388" w:rsidSect="00681B5D">
      <w:headerReference w:type="default" r:id="rId7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F9064" w14:textId="77777777" w:rsidR="00681B5D" w:rsidRDefault="00681B5D" w:rsidP="002276E0">
      <w:pPr>
        <w:spacing w:after="0" w:line="240" w:lineRule="auto"/>
      </w:pPr>
      <w:r>
        <w:separator/>
      </w:r>
    </w:p>
  </w:endnote>
  <w:endnote w:type="continuationSeparator" w:id="0">
    <w:p w14:paraId="312CB92F" w14:textId="77777777" w:rsidR="00681B5D" w:rsidRDefault="00681B5D" w:rsidP="00227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8709B" w14:textId="77777777" w:rsidR="00681B5D" w:rsidRDefault="00681B5D" w:rsidP="002276E0">
      <w:pPr>
        <w:spacing w:after="0" w:line="240" w:lineRule="auto"/>
      </w:pPr>
      <w:r>
        <w:separator/>
      </w:r>
    </w:p>
  </w:footnote>
  <w:footnote w:type="continuationSeparator" w:id="0">
    <w:p w14:paraId="3D784ACE" w14:textId="77777777" w:rsidR="00681B5D" w:rsidRDefault="00681B5D" w:rsidP="00227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FF369" w14:textId="694F165C" w:rsidR="002276E0" w:rsidRDefault="002276E0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19BBF0" wp14:editId="1BD39415">
          <wp:simplePos x="0" y="0"/>
          <wp:positionH relativeFrom="page">
            <wp:posOffset>45085</wp:posOffset>
          </wp:positionH>
          <wp:positionV relativeFrom="paragraph">
            <wp:posOffset>-410210</wp:posOffset>
          </wp:positionV>
          <wp:extent cx="7443673" cy="1000125"/>
          <wp:effectExtent l="0" t="0" r="5080" b="0"/>
          <wp:wrapNone/>
          <wp:docPr id="440759568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629"/>
    <w:rsid w:val="00015F86"/>
    <w:rsid w:val="000C4B39"/>
    <w:rsid w:val="00184136"/>
    <w:rsid w:val="001846F3"/>
    <w:rsid w:val="001C14AF"/>
    <w:rsid w:val="001F096F"/>
    <w:rsid w:val="00225959"/>
    <w:rsid w:val="002276E0"/>
    <w:rsid w:val="00233319"/>
    <w:rsid w:val="0023728D"/>
    <w:rsid w:val="00240318"/>
    <w:rsid w:val="00244846"/>
    <w:rsid w:val="00256B2A"/>
    <w:rsid w:val="0026114D"/>
    <w:rsid w:val="00286A45"/>
    <w:rsid w:val="002959C8"/>
    <w:rsid w:val="002F3E49"/>
    <w:rsid w:val="00346CA0"/>
    <w:rsid w:val="00441A28"/>
    <w:rsid w:val="004F3302"/>
    <w:rsid w:val="005162BC"/>
    <w:rsid w:val="00526356"/>
    <w:rsid w:val="00560AA8"/>
    <w:rsid w:val="00563629"/>
    <w:rsid w:val="00592843"/>
    <w:rsid w:val="00601CFE"/>
    <w:rsid w:val="006427B6"/>
    <w:rsid w:val="006439DF"/>
    <w:rsid w:val="006760E4"/>
    <w:rsid w:val="00681B5D"/>
    <w:rsid w:val="006A3F20"/>
    <w:rsid w:val="006C2527"/>
    <w:rsid w:val="006D0FAB"/>
    <w:rsid w:val="007165FC"/>
    <w:rsid w:val="00746515"/>
    <w:rsid w:val="007F3722"/>
    <w:rsid w:val="008A7507"/>
    <w:rsid w:val="00967D11"/>
    <w:rsid w:val="00970A66"/>
    <w:rsid w:val="00A0267B"/>
    <w:rsid w:val="00A80C62"/>
    <w:rsid w:val="00B26354"/>
    <w:rsid w:val="00BB6CBE"/>
    <w:rsid w:val="00C40E9B"/>
    <w:rsid w:val="00CD5BA0"/>
    <w:rsid w:val="00D8631F"/>
    <w:rsid w:val="00DC4AF9"/>
    <w:rsid w:val="00DD727A"/>
    <w:rsid w:val="00E10AA9"/>
    <w:rsid w:val="00E11062"/>
    <w:rsid w:val="00E17B2C"/>
    <w:rsid w:val="00EA5A26"/>
    <w:rsid w:val="00ED0A29"/>
    <w:rsid w:val="00F43388"/>
    <w:rsid w:val="00F65AE5"/>
    <w:rsid w:val="00F97EA3"/>
    <w:rsid w:val="00FA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DE474"/>
  <w15:chartTrackingRefBased/>
  <w15:docId w15:val="{E37AD4DE-B32A-4AB1-924A-CD847680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3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3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36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36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36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36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36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36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36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36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36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36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36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36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36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36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36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36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36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3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36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36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3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36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36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36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36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36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362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27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76E0"/>
  </w:style>
  <w:style w:type="paragraph" w:styleId="Stopka">
    <w:name w:val="footer"/>
    <w:basedOn w:val="Normalny"/>
    <w:link w:val="StopkaZnak"/>
    <w:uiPriority w:val="99"/>
    <w:unhideWhenUsed/>
    <w:rsid w:val="00227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6E0"/>
  </w:style>
  <w:style w:type="table" w:styleId="Tabela-Siatka">
    <w:name w:val="Table Grid"/>
    <w:basedOn w:val="Standardowy"/>
    <w:uiPriority w:val="39"/>
    <w:rsid w:val="0051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3</Pages>
  <Words>500</Words>
  <Characters>3002</Characters>
  <Application>Microsoft Office Word</Application>
  <DocSecurity>0</DocSecurity>
  <Lines>25</Lines>
  <Paragraphs>6</Paragraphs>
  <ScaleCrop>false</ScaleCrop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Pryszcz</dc:creator>
  <cp:keywords/>
  <dc:description/>
  <cp:lastModifiedBy>Elżbieta Szczerba</cp:lastModifiedBy>
  <cp:revision>54</cp:revision>
  <cp:lastPrinted>2024-01-18T14:26:00Z</cp:lastPrinted>
  <dcterms:created xsi:type="dcterms:W3CDTF">2024-01-18T12:40:00Z</dcterms:created>
  <dcterms:modified xsi:type="dcterms:W3CDTF">2024-01-19T13:38:00Z</dcterms:modified>
</cp:coreProperties>
</file>