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B2A9A" w14:textId="77777777" w:rsidR="00C34711" w:rsidRDefault="00C34711" w:rsidP="00C34711">
      <w:pPr>
        <w:pStyle w:val="Nagwek"/>
        <w:jc w:val="right"/>
      </w:pPr>
    </w:p>
    <w:p w14:paraId="204E36C1" w14:textId="77777777" w:rsidR="00A940DD" w:rsidRPr="00F92D84" w:rsidRDefault="00A940DD" w:rsidP="00A940DD">
      <w:pPr>
        <w:pStyle w:val="Nagwek"/>
        <w:rPr>
          <w:b/>
          <w:u w:val="single"/>
        </w:rPr>
      </w:pPr>
      <w:r w:rsidRPr="00C34711">
        <w:rPr>
          <w:b/>
        </w:rPr>
        <w:t>SZCZEGÓŁOWY OPIS PRZEDMIOTU ZAMÓWIENI</w:t>
      </w:r>
      <w:r>
        <w:rPr>
          <w:b/>
        </w:rPr>
        <w:t xml:space="preserve">A </w:t>
      </w:r>
      <w:r>
        <w:rPr>
          <w:b/>
        </w:rPr>
        <w:tab/>
      </w:r>
      <w:r w:rsidR="00F92D84" w:rsidRPr="00F92D84">
        <w:rPr>
          <w:rFonts w:cstheme="minorHAnsi"/>
          <w:b/>
          <w:iCs/>
          <w:color w:val="2F5496" w:themeColor="accent1" w:themeShade="BF"/>
          <w:sz w:val="22"/>
          <w:szCs w:val="22"/>
        </w:rPr>
        <w:t xml:space="preserve">Załącznik nr </w:t>
      </w:r>
      <w:r w:rsidR="00F92D84">
        <w:rPr>
          <w:rFonts w:cstheme="minorHAnsi"/>
          <w:b/>
          <w:iCs/>
          <w:color w:val="2F5496" w:themeColor="accent1" w:themeShade="BF"/>
          <w:sz w:val="22"/>
          <w:szCs w:val="22"/>
        </w:rPr>
        <w:t>1</w:t>
      </w:r>
      <w:r w:rsidR="00F92D84" w:rsidRPr="00F92D84">
        <w:rPr>
          <w:rFonts w:cstheme="minorHAnsi"/>
          <w:b/>
          <w:iCs/>
          <w:color w:val="2F5496" w:themeColor="accent1" w:themeShade="BF"/>
          <w:sz w:val="22"/>
          <w:szCs w:val="22"/>
        </w:rPr>
        <w:t xml:space="preserve"> do SWZ</w:t>
      </w:r>
      <w:r w:rsidRPr="00F92D84">
        <w:rPr>
          <w:b/>
          <w:color w:val="002060"/>
          <w:u w:val="single"/>
        </w:rPr>
        <w:t xml:space="preserve"> </w:t>
      </w:r>
    </w:p>
    <w:p w14:paraId="739757A9" w14:textId="77777777" w:rsidR="00A940DD" w:rsidRDefault="00A940DD" w:rsidP="00A940DD">
      <w:pPr>
        <w:pStyle w:val="Nagwek"/>
        <w:rPr>
          <w:u w:val="single"/>
        </w:rPr>
      </w:pPr>
    </w:p>
    <w:p w14:paraId="100AEE86" w14:textId="77777777" w:rsidR="00A940DD" w:rsidRDefault="00A940DD" w:rsidP="00A940DD">
      <w:pPr>
        <w:shd w:val="clear" w:color="auto" w:fill="D0CECE" w:themeFill="background2" w:themeFillShade="E6"/>
        <w:rPr>
          <w:u w:val="single"/>
        </w:rPr>
      </w:pPr>
    </w:p>
    <w:p w14:paraId="0E6D5589" w14:textId="77777777" w:rsidR="00C34711" w:rsidRDefault="00A940DD" w:rsidP="00A940DD">
      <w:pPr>
        <w:shd w:val="clear" w:color="auto" w:fill="D0CECE" w:themeFill="background2" w:themeFillShade="E6"/>
        <w:jc w:val="center"/>
        <w:rPr>
          <w:b/>
        </w:rPr>
      </w:pPr>
      <w:r>
        <w:rPr>
          <w:b/>
        </w:rPr>
        <w:t xml:space="preserve">PEŁNIENIE FUNKCJI </w:t>
      </w:r>
      <w:r w:rsidR="00C34711">
        <w:rPr>
          <w:b/>
        </w:rPr>
        <w:t>INŻYNIERA KONTRAKTU</w:t>
      </w:r>
    </w:p>
    <w:p w14:paraId="13772DDB" w14:textId="77777777" w:rsidR="00C34711" w:rsidRDefault="00C34711" w:rsidP="00C34711">
      <w:pPr>
        <w:jc w:val="center"/>
        <w:rPr>
          <w:b/>
        </w:rPr>
      </w:pPr>
    </w:p>
    <w:p w14:paraId="5E26F02A" w14:textId="77777777" w:rsidR="00C34711" w:rsidRPr="00C34711" w:rsidRDefault="00C34711" w:rsidP="00696226">
      <w:pPr>
        <w:jc w:val="center"/>
        <w:rPr>
          <w:b/>
          <w:color w:val="0070C0"/>
        </w:rPr>
      </w:pPr>
      <w:r w:rsidRPr="00C34711">
        <w:rPr>
          <w:b/>
          <w:color w:val="0070C0"/>
        </w:rPr>
        <w:t>DLA INWESTYCJI PN.</w:t>
      </w:r>
    </w:p>
    <w:p w14:paraId="16D871A6" w14:textId="77777777" w:rsidR="00696226" w:rsidRDefault="00C34711" w:rsidP="00696226">
      <w:pPr>
        <w:pStyle w:val="Stopka"/>
        <w:spacing w:after="120"/>
        <w:jc w:val="center"/>
        <w:rPr>
          <w:rFonts w:cstheme="minorHAnsi"/>
          <w:b/>
          <w:i/>
          <w:color w:val="0070C0"/>
        </w:rPr>
      </w:pPr>
      <w:r w:rsidRPr="00C34711">
        <w:rPr>
          <w:rFonts w:cstheme="minorHAnsi"/>
          <w:b/>
          <w:color w:val="0070C0"/>
        </w:rPr>
        <w:t xml:space="preserve">„Kompleksowe zaprojektowanie i wykonanie robót budowlanych </w:t>
      </w:r>
      <w:r w:rsidRPr="00C34711">
        <w:rPr>
          <w:rFonts w:cstheme="minorHAnsi"/>
          <w:b/>
          <w:color w:val="0070C0"/>
        </w:rPr>
        <w:br/>
        <w:t xml:space="preserve">w formule „zaprojektuj i wybuduj”, w ramach Projektu pod nazwą </w:t>
      </w:r>
      <w:r w:rsidRPr="00C34711">
        <w:rPr>
          <w:rFonts w:cstheme="minorHAnsi"/>
          <w:b/>
          <w:i/>
          <w:color w:val="0070C0"/>
        </w:rPr>
        <w:t>„Międzypokoleniowe Centrum Aktywności i Innowacji w Bielsku-Białej. Kompleksowa rewitalizacja Pawilonu Sportowego i kortów tenisowych wraz z otoczeniem w Parku Włókniarzy w Bielsku-Białej”</w:t>
      </w:r>
    </w:p>
    <w:p w14:paraId="088CA07C" w14:textId="77777777" w:rsidR="00196EAE" w:rsidRDefault="00196EAE" w:rsidP="00696226">
      <w:pPr>
        <w:pStyle w:val="Stopka"/>
        <w:spacing w:after="120"/>
        <w:jc w:val="both"/>
        <w:rPr>
          <w:rFonts w:cstheme="minorHAnsi"/>
          <w:b/>
          <w:sz w:val="22"/>
          <w:szCs w:val="22"/>
        </w:rPr>
      </w:pPr>
    </w:p>
    <w:p w14:paraId="15F56AD9" w14:textId="3DB993C2" w:rsidR="00196EAE" w:rsidRDefault="004278E5" w:rsidP="00696226">
      <w:pPr>
        <w:pStyle w:val="Stopka"/>
        <w:spacing w:after="120"/>
        <w:jc w:val="both"/>
        <w:rPr>
          <w:rFonts w:cstheme="minorHAnsi"/>
          <w:b/>
          <w:sz w:val="22"/>
          <w:szCs w:val="22"/>
        </w:rPr>
      </w:pPr>
      <w:r w:rsidRPr="00196EAE">
        <w:rPr>
          <w:rFonts w:ascii="Calibri" w:hAnsi="Calibri" w:cs="Calibri"/>
          <w:b/>
          <w:sz w:val="22"/>
          <w:szCs w:val="22"/>
        </w:rPr>
        <w:t>INŻYNIER KONTRAKTU</w:t>
      </w:r>
      <w:r w:rsidRPr="00196EAE">
        <w:rPr>
          <w:rFonts w:ascii="Calibri" w:hAnsi="Calibri" w:cs="Calibri"/>
          <w:sz w:val="22"/>
          <w:szCs w:val="22"/>
        </w:rPr>
        <w:t xml:space="preserve"> </w:t>
      </w:r>
      <w:r w:rsidR="00BD2D73" w:rsidRPr="00196EAE">
        <w:rPr>
          <w:rFonts w:ascii="Calibri" w:hAnsi="Calibri" w:cs="Calibri"/>
          <w:sz w:val="22"/>
          <w:szCs w:val="22"/>
        </w:rPr>
        <w:t>będzie</w:t>
      </w:r>
      <w:r w:rsidR="00196EAE" w:rsidRPr="00196EAE">
        <w:rPr>
          <w:rFonts w:ascii="Calibri" w:hAnsi="Calibri" w:cs="Calibri"/>
          <w:sz w:val="22"/>
          <w:szCs w:val="22"/>
        </w:rPr>
        <w:t xml:space="preserve"> </w:t>
      </w:r>
      <w:r w:rsidR="00BD2D73" w:rsidRPr="00196EAE">
        <w:rPr>
          <w:rFonts w:ascii="Calibri" w:hAnsi="Calibri" w:cs="Calibri"/>
          <w:sz w:val="22"/>
          <w:szCs w:val="22"/>
        </w:rPr>
        <w:t>prowadzić</w:t>
      </w:r>
      <w:r w:rsidR="00196EAE" w:rsidRPr="00196EAE">
        <w:rPr>
          <w:rFonts w:ascii="Calibri" w:hAnsi="Calibri" w:cs="Calibri"/>
          <w:sz w:val="22"/>
          <w:szCs w:val="22"/>
        </w:rPr>
        <w:t xml:space="preserve">́ pełny </w:t>
      </w:r>
      <w:r w:rsidR="00BD2D73" w:rsidRPr="00196EAE">
        <w:rPr>
          <w:rFonts w:ascii="Calibri" w:hAnsi="Calibri" w:cs="Calibri"/>
          <w:sz w:val="22"/>
          <w:szCs w:val="22"/>
        </w:rPr>
        <w:t>nadzór</w:t>
      </w:r>
      <w:r w:rsidR="00196EAE" w:rsidRPr="00196EAE">
        <w:rPr>
          <w:rFonts w:ascii="Calibri" w:hAnsi="Calibri" w:cs="Calibri"/>
          <w:sz w:val="22"/>
          <w:szCs w:val="22"/>
        </w:rPr>
        <w:t xml:space="preserve"> inwestorski nad robotami, ze </w:t>
      </w:r>
      <w:r w:rsidR="00BD2D73" w:rsidRPr="00196EAE">
        <w:rPr>
          <w:rFonts w:ascii="Calibri" w:hAnsi="Calibri" w:cs="Calibri"/>
          <w:sz w:val="22"/>
          <w:szCs w:val="22"/>
        </w:rPr>
        <w:t>szczególnym</w:t>
      </w:r>
      <w:r w:rsidR="00196EAE" w:rsidRPr="00196EAE">
        <w:rPr>
          <w:rFonts w:ascii="Calibri" w:hAnsi="Calibri" w:cs="Calibri"/>
          <w:sz w:val="22"/>
          <w:szCs w:val="22"/>
        </w:rPr>
        <w:t xml:space="preserve"> </w:t>
      </w:r>
      <w:r w:rsidR="00BD2D73">
        <w:rPr>
          <w:rFonts w:ascii="Calibri" w:hAnsi="Calibri" w:cs="Calibri"/>
          <w:sz w:val="22"/>
          <w:szCs w:val="22"/>
        </w:rPr>
        <w:t>uwzględnieniem</w:t>
      </w:r>
      <w:r w:rsidR="00196EAE">
        <w:rPr>
          <w:rFonts w:ascii="Calibri" w:hAnsi="Calibri" w:cs="Calibri"/>
          <w:sz w:val="22"/>
          <w:szCs w:val="22"/>
        </w:rPr>
        <w:t xml:space="preserve"> polskiego Prawa Budowlanego i innych </w:t>
      </w:r>
      <w:r w:rsidR="00BD2D73">
        <w:rPr>
          <w:rFonts w:ascii="Calibri" w:hAnsi="Calibri" w:cs="Calibri"/>
          <w:sz w:val="22"/>
          <w:szCs w:val="22"/>
        </w:rPr>
        <w:t>odnośnych</w:t>
      </w:r>
      <w:r w:rsidR="00196EAE">
        <w:rPr>
          <w:rFonts w:ascii="Calibri" w:hAnsi="Calibri" w:cs="Calibri"/>
          <w:sz w:val="22"/>
          <w:szCs w:val="22"/>
        </w:rPr>
        <w:t xml:space="preserve"> regulacji prawnych. </w:t>
      </w:r>
      <w:r w:rsidR="00BD2D73">
        <w:rPr>
          <w:rFonts w:ascii="Calibri" w:hAnsi="Calibri" w:cs="Calibri"/>
          <w:sz w:val="22"/>
          <w:szCs w:val="22"/>
        </w:rPr>
        <w:t>Nadzór</w:t>
      </w:r>
      <w:r w:rsidR="00196EAE">
        <w:rPr>
          <w:rFonts w:ascii="Calibri" w:hAnsi="Calibri" w:cs="Calibri"/>
          <w:sz w:val="22"/>
          <w:szCs w:val="22"/>
        </w:rPr>
        <w:t xml:space="preserve"> musi </w:t>
      </w:r>
      <w:r w:rsidR="00BD2D73">
        <w:rPr>
          <w:rFonts w:ascii="Calibri" w:hAnsi="Calibri" w:cs="Calibri"/>
          <w:sz w:val="22"/>
          <w:szCs w:val="22"/>
        </w:rPr>
        <w:t>być</w:t>
      </w:r>
      <w:r w:rsidR="00196EAE">
        <w:rPr>
          <w:rFonts w:ascii="Calibri" w:hAnsi="Calibri" w:cs="Calibri"/>
          <w:sz w:val="22"/>
          <w:szCs w:val="22"/>
        </w:rPr>
        <w:t xml:space="preserve">́ prowadzony przez </w:t>
      </w:r>
      <w:r w:rsidR="00BD2D73">
        <w:rPr>
          <w:rFonts w:ascii="Calibri" w:hAnsi="Calibri" w:cs="Calibri"/>
          <w:sz w:val="22"/>
          <w:szCs w:val="22"/>
        </w:rPr>
        <w:t>Zespół</w:t>
      </w:r>
      <w:r w:rsidR="00196EAE">
        <w:rPr>
          <w:rFonts w:ascii="Calibri" w:hAnsi="Calibri" w:cs="Calibri"/>
          <w:sz w:val="22"/>
          <w:szCs w:val="22"/>
        </w:rPr>
        <w:t xml:space="preserve"> </w:t>
      </w:r>
      <w:r w:rsidR="00BD2D73">
        <w:rPr>
          <w:rFonts w:ascii="Calibri" w:hAnsi="Calibri" w:cs="Calibri"/>
          <w:sz w:val="22"/>
          <w:szCs w:val="22"/>
        </w:rPr>
        <w:t>Inspektorów</w:t>
      </w:r>
      <w:r w:rsidR="00196EAE">
        <w:rPr>
          <w:rFonts w:ascii="Calibri" w:hAnsi="Calibri" w:cs="Calibri"/>
          <w:sz w:val="22"/>
          <w:szCs w:val="22"/>
        </w:rPr>
        <w:t xml:space="preserve">, </w:t>
      </w:r>
      <w:r w:rsidR="00BD2D73">
        <w:rPr>
          <w:rFonts w:ascii="Calibri" w:hAnsi="Calibri" w:cs="Calibri"/>
          <w:sz w:val="22"/>
          <w:szCs w:val="22"/>
        </w:rPr>
        <w:t>którzy</w:t>
      </w:r>
      <w:r w:rsidR="00196EAE">
        <w:rPr>
          <w:rFonts w:ascii="Calibri" w:hAnsi="Calibri" w:cs="Calibri"/>
          <w:sz w:val="22"/>
          <w:szCs w:val="22"/>
        </w:rPr>
        <w:t xml:space="preserve"> </w:t>
      </w:r>
      <w:r w:rsidR="00BD2D73">
        <w:rPr>
          <w:rFonts w:ascii="Calibri" w:hAnsi="Calibri" w:cs="Calibri"/>
          <w:sz w:val="22"/>
          <w:szCs w:val="22"/>
        </w:rPr>
        <w:t>posiadają</w:t>
      </w:r>
      <w:r w:rsidR="00196EAE">
        <w:rPr>
          <w:rFonts w:ascii="Calibri" w:hAnsi="Calibri" w:cs="Calibri"/>
          <w:sz w:val="22"/>
          <w:szCs w:val="22"/>
        </w:rPr>
        <w:t xml:space="preserve">̨ odpowiednie uprawnienia wymagane przez Polskie Prawo Budowlane. </w:t>
      </w:r>
    </w:p>
    <w:p w14:paraId="0310CA59" w14:textId="77777777" w:rsidR="00196EAE" w:rsidRDefault="00196EAE" w:rsidP="00696226">
      <w:pPr>
        <w:pStyle w:val="Stopka"/>
        <w:spacing w:after="120"/>
        <w:jc w:val="both"/>
        <w:rPr>
          <w:rFonts w:cstheme="minorHAnsi"/>
          <w:b/>
          <w:sz w:val="22"/>
          <w:szCs w:val="22"/>
        </w:rPr>
      </w:pPr>
    </w:p>
    <w:p w14:paraId="362F5EB2" w14:textId="562CEC64" w:rsidR="00196EAE" w:rsidRPr="00196EAE" w:rsidRDefault="00C34711" w:rsidP="00196EAE">
      <w:pPr>
        <w:pStyle w:val="Stopka"/>
        <w:spacing w:after="120"/>
        <w:jc w:val="both"/>
        <w:rPr>
          <w:rFonts w:ascii="Verdana" w:hAnsi="Verdana" w:cs="Verdana"/>
          <w:b/>
          <w:color w:val="0070C0"/>
          <w:sz w:val="26"/>
        </w:rPr>
      </w:pPr>
      <w:r w:rsidRPr="00C34711">
        <w:rPr>
          <w:rFonts w:cstheme="minorHAnsi"/>
          <w:b/>
          <w:sz w:val="22"/>
          <w:szCs w:val="22"/>
        </w:rPr>
        <w:t>OBOWIĄZ</w:t>
      </w:r>
      <w:r w:rsidR="00696226">
        <w:rPr>
          <w:rFonts w:cstheme="minorHAnsi"/>
          <w:b/>
          <w:sz w:val="22"/>
          <w:szCs w:val="22"/>
        </w:rPr>
        <w:t xml:space="preserve">KI </w:t>
      </w:r>
      <w:r>
        <w:rPr>
          <w:rFonts w:cstheme="minorHAnsi"/>
          <w:b/>
          <w:sz w:val="22"/>
          <w:szCs w:val="22"/>
        </w:rPr>
        <w:t xml:space="preserve">INŻYNIERA KONTRAKTU </w:t>
      </w:r>
      <w:r w:rsidRPr="00C34711">
        <w:rPr>
          <w:rFonts w:cstheme="minorHAnsi"/>
          <w:sz w:val="22"/>
          <w:szCs w:val="22"/>
        </w:rPr>
        <w:t>obejmuj</w:t>
      </w:r>
      <w:r w:rsidR="00196EAE">
        <w:rPr>
          <w:rFonts w:cstheme="minorHAnsi"/>
          <w:sz w:val="22"/>
          <w:szCs w:val="22"/>
        </w:rPr>
        <w:t>ą</w:t>
      </w:r>
      <w:r>
        <w:rPr>
          <w:rFonts w:cstheme="minorHAnsi"/>
          <w:b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weryfikację dokumentacji, dotyczącej planowanej inwestycji, </w:t>
      </w:r>
      <w:r w:rsidR="00C62F88">
        <w:rPr>
          <w:rFonts w:ascii="Calibri" w:hAnsi="Calibri" w:cs="Calibri"/>
          <w:sz w:val="22"/>
          <w:szCs w:val="22"/>
        </w:rPr>
        <w:t>będącej</w:t>
      </w:r>
      <w:r>
        <w:rPr>
          <w:rFonts w:ascii="Calibri" w:hAnsi="Calibri" w:cs="Calibri"/>
          <w:sz w:val="22"/>
          <w:szCs w:val="22"/>
        </w:rPr>
        <w:t xml:space="preserve"> w posiadaniu Zamawiającego, jak i dokumentacji projektowej powstającej w trakcie realizacji zamierzenia inwestycyjnego j.w. Nadzorowanie i rozliczanie Umowy o roboty projektowe i budowlane, poprzez pełnienie funkcji </w:t>
      </w:r>
      <w:r w:rsidR="00BD2D73">
        <w:rPr>
          <w:rFonts w:ascii="Calibri" w:hAnsi="Calibri" w:cs="Calibri"/>
          <w:sz w:val="22"/>
          <w:szCs w:val="22"/>
        </w:rPr>
        <w:t>Inżyniera</w:t>
      </w:r>
      <w:r>
        <w:rPr>
          <w:rFonts w:ascii="Calibri" w:hAnsi="Calibri" w:cs="Calibri"/>
          <w:sz w:val="22"/>
          <w:szCs w:val="22"/>
        </w:rPr>
        <w:t xml:space="preserve"> Kontraktu a także rozliczenie inwestycji. Rozpoczęcie wykonania Umowy nastąpi w dniu jej podpisania. Natomiast zgodnie z harmonogramem realizacji inwestycji, ustalonym </w:t>
      </w:r>
      <w:r>
        <w:rPr>
          <w:rFonts w:cstheme="minorHAnsi"/>
          <w:color w:val="000000"/>
          <w:sz w:val="22"/>
          <w:szCs w:val="22"/>
        </w:rPr>
        <w:t xml:space="preserve">w związku z udziałem środków finansowych </w:t>
      </w:r>
      <w:r w:rsidRPr="00782FBD">
        <w:rPr>
          <w:rFonts w:cstheme="minorHAnsi"/>
          <w:color w:val="000000"/>
          <w:sz w:val="22"/>
          <w:szCs w:val="22"/>
        </w:rPr>
        <w:t>z Bank Gospodarstwa Krajowego</w:t>
      </w:r>
      <w:r>
        <w:rPr>
          <w:rFonts w:ascii="Calibri" w:hAnsi="Calibri" w:cs="Calibri"/>
          <w:sz w:val="22"/>
          <w:szCs w:val="22"/>
        </w:rPr>
        <w:t xml:space="preserve"> na sfinansowanie przedsięwzięcia- termin zakończenia inwestycji planowany </w:t>
      </w:r>
      <w:r w:rsidR="00B16371">
        <w:rPr>
          <w:rFonts w:ascii="Calibri" w:hAnsi="Calibri" w:cs="Calibri"/>
          <w:sz w:val="22"/>
          <w:szCs w:val="22"/>
        </w:rPr>
        <w:t xml:space="preserve">17 miesięcy po podpisaniu umowy z wykonawcą robót. </w:t>
      </w:r>
    </w:p>
    <w:p w14:paraId="5250AC81" w14:textId="77777777" w:rsidR="00196EAE" w:rsidRDefault="00196EAE" w:rsidP="00C62F88">
      <w:pPr>
        <w:pStyle w:val="NormalnyGaramond"/>
        <w:shd w:val="clear" w:color="auto" w:fill="FFFFFF"/>
        <w:tabs>
          <w:tab w:val="clear" w:pos="720"/>
        </w:tabs>
        <w:spacing w:line="276" w:lineRule="auto"/>
        <w:ind w:left="0" w:firstLine="0"/>
        <w:rPr>
          <w:rFonts w:asciiTheme="minorHAnsi" w:hAnsiTheme="minorHAnsi" w:cstheme="minorHAnsi"/>
          <w:b/>
          <w:spacing w:val="0"/>
          <w:sz w:val="22"/>
          <w:szCs w:val="22"/>
        </w:rPr>
      </w:pPr>
    </w:p>
    <w:p w14:paraId="7BF6B989" w14:textId="77777777" w:rsidR="00C62F88" w:rsidRDefault="00C62F88" w:rsidP="00C62F88">
      <w:pPr>
        <w:pStyle w:val="NormalnyGaramond"/>
        <w:shd w:val="clear" w:color="auto" w:fill="FFFFFF"/>
        <w:tabs>
          <w:tab w:val="clear" w:pos="720"/>
        </w:tabs>
        <w:spacing w:line="276" w:lineRule="auto"/>
        <w:ind w:left="0" w:firstLine="0"/>
        <w:rPr>
          <w:rFonts w:asciiTheme="minorHAnsi" w:hAnsiTheme="minorHAnsi" w:cstheme="minorHAnsi"/>
          <w:spacing w:val="0"/>
          <w:sz w:val="22"/>
          <w:szCs w:val="22"/>
        </w:rPr>
      </w:pPr>
      <w:r w:rsidRPr="00C62F88">
        <w:rPr>
          <w:rFonts w:asciiTheme="minorHAnsi" w:hAnsiTheme="minorHAnsi" w:cstheme="minorHAnsi"/>
          <w:b/>
          <w:spacing w:val="0"/>
          <w:sz w:val="22"/>
          <w:szCs w:val="22"/>
        </w:rPr>
        <w:t xml:space="preserve">DO OBOWIĄZKÓW </w:t>
      </w:r>
      <w:r w:rsidR="00B16371">
        <w:rPr>
          <w:rFonts w:asciiTheme="minorHAnsi" w:hAnsiTheme="minorHAnsi" w:cstheme="minorHAnsi"/>
          <w:b/>
          <w:spacing w:val="0"/>
          <w:sz w:val="22"/>
          <w:szCs w:val="22"/>
        </w:rPr>
        <w:t>INŻYNIERA KONTRAKTU</w:t>
      </w:r>
      <w:r w:rsidRPr="00C62F88">
        <w:rPr>
          <w:rFonts w:asciiTheme="minorHAnsi" w:hAnsiTheme="minorHAnsi" w:cstheme="minorHAnsi"/>
          <w:b/>
          <w:spacing w:val="0"/>
          <w:sz w:val="22"/>
          <w:szCs w:val="22"/>
        </w:rPr>
        <w:t xml:space="preserve"> W SZCZEGÓLNOŚCI</w:t>
      </w:r>
      <w:r w:rsidR="00696226">
        <w:rPr>
          <w:rFonts w:asciiTheme="minorHAnsi" w:hAnsiTheme="minorHAnsi" w:cstheme="minorHAnsi"/>
          <w:b/>
          <w:spacing w:val="0"/>
          <w:sz w:val="22"/>
          <w:szCs w:val="22"/>
        </w:rPr>
        <w:t xml:space="preserve"> </w:t>
      </w:r>
      <w:r w:rsidR="004278E5" w:rsidRPr="00C62F88">
        <w:rPr>
          <w:rFonts w:asciiTheme="minorHAnsi" w:hAnsiTheme="minorHAnsi" w:cstheme="minorHAnsi"/>
          <w:b/>
          <w:spacing w:val="0"/>
          <w:sz w:val="22"/>
          <w:szCs w:val="22"/>
        </w:rPr>
        <w:t xml:space="preserve">NALEŻEĆ BĘDZIE </w:t>
      </w:r>
      <w:r w:rsidR="00696226">
        <w:rPr>
          <w:rFonts w:asciiTheme="minorHAnsi" w:hAnsiTheme="minorHAnsi" w:cstheme="minorHAnsi"/>
          <w:b/>
          <w:spacing w:val="0"/>
          <w:sz w:val="22"/>
          <w:szCs w:val="22"/>
        </w:rPr>
        <w:t>NASTĘPUJĄCY ZAKRES USŁUG</w:t>
      </w:r>
      <w:r w:rsidR="00696226" w:rsidRPr="00C62F88">
        <w:rPr>
          <w:rFonts w:asciiTheme="minorHAnsi" w:hAnsiTheme="minorHAnsi" w:cstheme="minorHAnsi"/>
          <w:spacing w:val="0"/>
          <w:sz w:val="22"/>
          <w:szCs w:val="22"/>
        </w:rPr>
        <w:t>:</w:t>
      </w:r>
    </w:p>
    <w:p w14:paraId="4338B375" w14:textId="77777777" w:rsidR="00696226" w:rsidRPr="00C62F88" w:rsidRDefault="00696226" w:rsidP="00C62F88">
      <w:pPr>
        <w:pStyle w:val="NormalnyGaramond"/>
        <w:shd w:val="clear" w:color="auto" w:fill="FFFFFF"/>
        <w:tabs>
          <w:tab w:val="clear" w:pos="720"/>
        </w:tabs>
        <w:spacing w:line="276" w:lineRule="auto"/>
        <w:ind w:left="0" w:firstLine="0"/>
        <w:rPr>
          <w:rFonts w:asciiTheme="minorHAnsi" w:hAnsiTheme="minorHAnsi" w:cstheme="minorHAnsi"/>
          <w:spacing w:val="0"/>
          <w:sz w:val="22"/>
          <w:szCs w:val="22"/>
        </w:rPr>
      </w:pPr>
    </w:p>
    <w:p w14:paraId="71495E8D" w14:textId="77777777" w:rsidR="00C62F88" w:rsidRPr="00C62F88" w:rsidRDefault="00696226" w:rsidP="00C62F88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USŁUGI w</w:t>
      </w:r>
      <w:r w:rsidR="00C62F88" w:rsidRPr="00696226">
        <w:rPr>
          <w:rFonts w:asciiTheme="minorHAnsi" w:hAnsiTheme="minorHAnsi" w:cstheme="minorHAnsi"/>
          <w:b/>
          <w:color w:val="000000"/>
          <w:sz w:val="22"/>
        </w:rPr>
        <w:t xml:space="preserve"> zakresie nadzoru inwestorskiego, obejmującego</w:t>
      </w:r>
      <w:r w:rsidR="00C62F88" w:rsidRPr="00C62F88">
        <w:rPr>
          <w:rFonts w:asciiTheme="minorHAnsi" w:hAnsiTheme="minorHAnsi" w:cstheme="minorHAnsi"/>
          <w:color w:val="000000"/>
          <w:sz w:val="22"/>
        </w:rPr>
        <w:t>:</w:t>
      </w:r>
    </w:p>
    <w:p w14:paraId="26BD3944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kontrolowanie i raportowanie realizacji projektu w zakresie realizacji prac projektowych i robót budowlanych,</w:t>
      </w:r>
    </w:p>
    <w:p w14:paraId="444AAADD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odbywanie regularnych wizyt na budowie,</w:t>
      </w:r>
    </w:p>
    <w:p w14:paraId="7F89ACDC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udział w cotygodniowych naradach budowlanych zarządzanych przez Zamawiającego i sporządzanie raportów z narad,</w:t>
      </w:r>
    </w:p>
    <w:p w14:paraId="5FB96630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kontrola treści wpisów dokonywanych przez kierownika budowy i pozostałe podmioty procesu budowlanego w dzienniku budowy,</w:t>
      </w:r>
    </w:p>
    <w:p w14:paraId="6692196D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udostępnianie dokumentów z realizacji kontraktu i udzielanie koniecznych wyjaśnień,</w:t>
      </w:r>
    </w:p>
    <w:p w14:paraId="0DE64A36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prowadzenie nadzoru nad robotami budowlanymi zgodnie z polskim prawem budowlanym, wymogami Kodeksu cywilnego, obowiązującymi normami i zasadami wiedzy inżynierskiej oraz sztuki budowlanej,</w:t>
      </w:r>
    </w:p>
    <w:p w14:paraId="56B9A466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koordynowanie prac</w:t>
      </w:r>
      <w:r w:rsidR="00B16371">
        <w:rPr>
          <w:rFonts w:asciiTheme="minorHAnsi" w:hAnsiTheme="minorHAnsi" w:cstheme="minorHAnsi"/>
          <w:color w:val="000000"/>
          <w:sz w:val="22"/>
        </w:rPr>
        <w:t>,</w:t>
      </w:r>
    </w:p>
    <w:p w14:paraId="2AE4D265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kontrolę terminowości wykonanych robót,</w:t>
      </w:r>
    </w:p>
    <w:p w14:paraId="27683167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lastRenderedPageBreak/>
        <w:t>uzgadnianie harmonogramu rzeczowego realizacji robót budowlanych z wykonawcą robót budowlanych,</w:t>
      </w:r>
    </w:p>
    <w:p w14:paraId="633C058C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kontrolę zgodności wykonanych robót budowlanych z projektem i pozwoleniami budowlanymi,</w:t>
      </w:r>
    </w:p>
    <w:p w14:paraId="10ADB07E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reprezentowanie Zamawiającego na budowie poprzez egzekwowanie zgodności prowadzonych robót z przepisami prawa, dokumentacją techniczną i sztuką budowlaną,</w:t>
      </w:r>
    </w:p>
    <w:p w14:paraId="72588313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rozwiązywanie problemów technicznych i formalnych w trakcie realizacji zadania (inwestycji),</w:t>
      </w:r>
    </w:p>
    <w:p w14:paraId="48A95DAC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żądanie od kierownika budowy i kierowników robót dokonania poprawek lub ponownego wykonania prac wykonanych wadliwie, a także wstrzymania robót w przypadku zagrożenia lub wystąpienia niezgodności z dokumentacją techniczną,</w:t>
      </w:r>
    </w:p>
    <w:p w14:paraId="247B6D5F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zgłaszanie Zamawiającemu potrzeby wykonania robót dodatkowych lub zamiennych,</w:t>
      </w:r>
    </w:p>
    <w:p w14:paraId="2E1F9FD8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 xml:space="preserve">wstrzymanie prowadzenia robót w przypadku, gdy ich kontynuacja mogłaby wywołać zagrożenie życia lub zdrowia ludzi bądź spowodować znaczne straty materialne, </w:t>
      </w:r>
    </w:p>
    <w:p w14:paraId="0E43DC24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 xml:space="preserve">podejmowanie decyzji związanych z realizacją robót zgodnie z projektem wraz z ewentualnymi zmianami wprowadzonymi do projektów niewymagającymi opracowania rysunków, wykonywania obliczeń, wykazów, itp. o ile przedmiotowe zmiany nie zwiększą kosztów budowy, po akceptacji Zamawiającego, </w:t>
      </w:r>
    </w:p>
    <w:p w14:paraId="5C610D2B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kontrolowanie pracy inspektorów branżowych w zakresie akceptowania lub odrzucenia proponowanych przez podmioty prowadzące roboty, materiałów przewidzianych do wbudowania i wykorzystania przy realizacji inwestycji w zakresie ich zgodności ze specyfikacjami technicznymi, dokumentacją projektową i umową na roboty,</w:t>
      </w:r>
    </w:p>
    <w:p w14:paraId="12431E63" w14:textId="77777777" w:rsidR="00C62F88" w:rsidRPr="00B47908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sprawdz</w:t>
      </w:r>
      <w:r w:rsidR="00B16371">
        <w:rPr>
          <w:rFonts w:asciiTheme="minorHAnsi" w:hAnsiTheme="minorHAnsi" w:cstheme="minorHAnsi"/>
          <w:color w:val="000000"/>
          <w:sz w:val="22"/>
        </w:rPr>
        <w:t>a</w:t>
      </w:r>
      <w:r w:rsidRPr="00B47908">
        <w:rPr>
          <w:rFonts w:asciiTheme="minorHAnsi" w:hAnsiTheme="minorHAnsi" w:cstheme="minorHAnsi"/>
          <w:color w:val="000000"/>
          <w:sz w:val="22"/>
        </w:rPr>
        <w:t>nie dokumentacji odbiorowej, w tym atestów, certyfikatów, deklaracji zgodności świadectw jakości, wyników badań stosowanych materiałów przez podmioty zatrudnione przy realizacji robót oraz zapobieganie zastosowaniu materiałów niedopuszczonych do obrotu i stosowania,</w:t>
      </w:r>
    </w:p>
    <w:p w14:paraId="33F187CB" w14:textId="77777777" w:rsidR="00C34711" w:rsidRPr="00696226" w:rsidRDefault="00C62F88" w:rsidP="00C62F8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współuczestniczenie w odbiorach wykonania robót budowlanych częściowych i całkowitych,</w:t>
      </w:r>
    </w:p>
    <w:p w14:paraId="53F349B1" w14:textId="77777777" w:rsidR="00C62F88" w:rsidRDefault="00C62F88" w:rsidP="00C62F88">
      <w:pPr>
        <w:rPr>
          <w:b/>
        </w:rPr>
      </w:pPr>
    </w:p>
    <w:p w14:paraId="375EE810" w14:textId="77777777" w:rsidR="00C62F88" w:rsidRPr="00696226" w:rsidRDefault="00696226" w:rsidP="00696226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 xml:space="preserve">USŁUGI </w:t>
      </w:r>
      <w:r w:rsidR="004278E5">
        <w:rPr>
          <w:rFonts w:asciiTheme="minorHAnsi" w:hAnsiTheme="minorHAnsi" w:cstheme="minorHAnsi"/>
          <w:b/>
          <w:color w:val="000000"/>
          <w:sz w:val="22"/>
        </w:rPr>
        <w:t>w</w:t>
      </w:r>
      <w:r>
        <w:rPr>
          <w:rFonts w:asciiTheme="minorHAnsi" w:hAnsiTheme="minorHAnsi" w:cstheme="minorHAnsi"/>
          <w:b/>
          <w:color w:val="000000"/>
          <w:sz w:val="22"/>
        </w:rPr>
        <w:t xml:space="preserve"> zakresie d</w:t>
      </w:r>
      <w:r w:rsidR="00C62F88" w:rsidRPr="00696226">
        <w:rPr>
          <w:rFonts w:asciiTheme="minorHAnsi" w:hAnsiTheme="minorHAnsi" w:cstheme="minorHAnsi"/>
          <w:b/>
          <w:color w:val="000000"/>
          <w:sz w:val="22"/>
        </w:rPr>
        <w:t>oradztw</w:t>
      </w:r>
      <w:r w:rsidRPr="00696226">
        <w:rPr>
          <w:rFonts w:asciiTheme="minorHAnsi" w:hAnsiTheme="minorHAnsi" w:cstheme="minorHAnsi"/>
          <w:b/>
          <w:color w:val="000000"/>
          <w:sz w:val="22"/>
        </w:rPr>
        <w:t>a</w:t>
      </w:r>
      <w:r w:rsidR="00C62F88" w:rsidRPr="00696226">
        <w:rPr>
          <w:rFonts w:asciiTheme="minorHAnsi" w:hAnsiTheme="minorHAnsi" w:cstheme="minorHAnsi"/>
          <w:b/>
          <w:color w:val="000000"/>
          <w:sz w:val="22"/>
        </w:rPr>
        <w:t xml:space="preserve"> finansowego, obejmującego:</w:t>
      </w:r>
    </w:p>
    <w:p w14:paraId="4EF982B5" w14:textId="77777777" w:rsidR="00696226" w:rsidRPr="00696226" w:rsidRDefault="00696226" w:rsidP="00696226">
      <w:pPr>
        <w:spacing w:line="276" w:lineRule="auto"/>
        <w:jc w:val="both"/>
        <w:rPr>
          <w:rFonts w:cstheme="minorHAnsi"/>
          <w:b/>
          <w:sz w:val="22"/>
        </w:rPr>
      </w:pPr>
    </w:p>
    <w:p w14:paraId="55182BE0" w14:textId="77777777" w:rsidR="00C62F88" w:rsidRPr="00B47908" w:rsidRDefault="00C62F88" w:rsidP="00C62F8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rozliczanie finansowe projektu, inwestycji, w tym przygotowanie dokumentów i informacji niezbędnych do przygotowania wniosków o płatność,</w:t>
      </w:r>
    </w:p>
    <w:p w14:paraId="1B580D37" w14:textId="77777777" w:rsidR="00C62F88" w:rsidRPr="00B47908" w:rsidRDefault="00C62F88" w:rsidP="00C62F8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planowanie finansowe inwestycji, w tym sporządzanie harmonogramów płatności w spójności z harmonogramem składania wniosków o płatność w ramach umowy o dofinansowanie projektu,</w:t>
      </w:r>
    </w:p>
    <w:p w14:paraId="1BFFAC7B" w14:textId="77777777" w:rsidR="00C62F88" w:rsidRPr="00B47908" w:rsidRDefault="00C62F88" w:rsidP="00C62F8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kontrolę finansową wykonawców i podwykonawców, w tym w zakresie zgodności realizacji umów pod względem finansowym z harmonogramem składania wniosków o płatność,</w:t>
      </w:r>
    </w:p>
    <w:p w14:paraId="3A88B8AF" w14:textId="77777777" w:rsidR="00C62F88" w:rsidRPr="00B47908" w:rsidRDefault="00C62F88" w:rsidP="00C62F88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monitorowanie zaawansowania finansowego projektu.</w:t>
      </w:r>
    </w:p>
    <w:p w14:paraId="2A21EEC9" w14:textId="77777777" w:rsidR="00C62F88" w:rsidRPr="00696226" w:rsidRDefault="00C62F88" w:rsidP="00C62F88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000000"/>
          <w:sz w:val="22"/>
        </w:rPr>
      </w:pPr>
    </w:p>
    <w:p w14:paraId="72D26D5B" w14:textId="77777777" w:rsidR="00C62F88" w:rsidRPr="00696226" w:rsidRDefault="00696226" w:rsidP="00696226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USŁUGI w</w:t>
      </w:r>
      <w:r w:rsidRPr="00696226">
        <w:rPr>
          <w:rFonts w:asciiTheme="minorHAnsi" w:hAnsiTheme="minorHAnsi" w:cstheme="minorHAnsi"/>
          <w:b/>
          <w:color w:val="000000"/>
          <w:sz w:val="22"/>
        </w:rPr>
        <w:t xml:space="preserve"> zakresie </w:t>
      </w:r>
      <w:r w:rsidR="00C62F88" w:rsidRPr="00696226">
        <w:rPr>
          <w:rFonts w:asciiTheme="minorHAnsi" w:hAnsiTheme="minorHAnsi" w:cstheme="minorHAnsi"/>
          <w:b/>
          <w:color w:val="000000"/>
          <w:sz w:val="22"/>
        </w:rPr>
        <w:t>doradztwa technicznego, obejmującego:</w:t>
      </w:r>
    </w:p>
    <w:p w14:paraId="0DBA422F" w14:textId="77777777" w:rsidR="00696226" w:rsidRPr="00696226" w:rsidRDefault="00696226" w:rsidP="00696226">
      <w:pPr>
        <w:pStyle w:val="Akapitzlist"/>
        <w:spacing w:line="276" w:lineRule="auto"/>
        <w:ind w:left="360"/>
        <w:rPr>
          <w:rFonts w:asciiTheme="minorHAnsi" w:hAnsiTheme="minorHAnsi" w:cstheme="minorHAnsi"/>
          <w:b/>
          <w:sz w:val="22"/>
        </w:rPr>
      </w:pPr>
    </w:p>
    <w:p w14:paraId="3D89BDF2" w14:textId="77777777" w:rsidR="00C62F88" w:rsidRPr="00B47908" w:rsidRDefault="00C62F88" w:rsidP="00C62F8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współpracę z Wykonawcą/ami oraz nadzorem inwestorskim w celu zapewnienia prawidłowego i terminowego postępu prac,</w:t>
      </w:r>
    </w:p>
    <w:p w14:paraId="6848C195" w14:textId="77777777" w:rsidR="00C62F88" w:rsidRPr="00B47908" w:rsidRDefault="00C62F88" w:rsidP="00C62F8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współudział w przygotowywaniu materiałów do promocji inwestycji,</w:t>
      </w:r>
    </w:p>
    <w:p w14:paraId="4A3754B5" w14:textId="77777777" w:rsidR="00C62F88" w:rsidRPr="00B47908" w:rsidRDefault="00C62F88" w:rsidP="00C62F8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lastRenderedPageBreak/>
        <w:t>nadzór nad prawidłowością stosowania procedur formalnych wynikających z przepisów prawnych m.in. Ustawy Prawo Budowlane,</w:t>
      </w:r>
    </w:p>
    <w:p w14:paraId="47B98CF4" w14:textId="77777777" w:rsidR="00C62F88" w:rsidRPr="00B47908" w:rsidRDefault="00C62F88" w:rsidP="00C62F8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przygotowanie i aktualizacja harmonogramu realizacji inwestycji,</w:t>
      </w:r>
    </w:p>
    <w:p w14:paraId="34614761" w14:textId="77777777" w:rsidR="00C62F88" w:rsidRPr="00B47908" w:rsidRDefault="00C62F88" w:rsidP="00C62F8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przygotowanie analiz i raportów w części technicznej, zrealizowanych zadań,</w:t>
      </w:r>
    </w:p>
    <w:p w14:paraId="12FC2CCE" w14:textId="77777777" w:rsidR="00C62F88" w:rsidRPr="00B47908" w:rsidRDefault="00C62F88" w:rsidP="00C62F8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udział w odbiorach częściowych oraz końcowych,</w:t>
      </w:r>
    </w:p>
    <w:p w14:paraId="6F4FA922" w14:textId="77777777" w:rsidR="00C62F88" w:rsidRPr="00B47908" w:rsidRDefault="00C62F88" w:rsidP="00C62F88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47908">
        <w:rPr>
          <w:rFonts w:asciiTheme="minorHAnsi" w:hAnsiTheme="minorHAnsi" w:cstheme="minorHAnsi"/>
          <w:color w:val="000000"/>
          <w:sz w:val="22"/>
        </w:rPr>
        <w:t>sprawdzanie i zatwierdzanie dowodów księgowych pod względem merytorycznym</w:t>
      </w:r>
      <w:r w:rsidR="00B16371">
        <w:rPr>
          <w:rFonts w:asciiTheme="minorHAnsi" w:hAnsiTheme="minorHAnsi" w:cstheme="minorHAnsi"/>
          <w:color w:val="000000"/>
          <w:sz w:val="22"/>
        </w:rPr>
        <w:t>.</w:t>
      </w:r>
    </w:p>
    <w:p w14:paraId="5E18766F" w14:textId="77777777" w:rsidR="00C62F88" w:rsidRDefault="00C62F88" w:rsidP="00C62F88">
      <w:pPr>
        <w:spacing w:line="276" w:lineRule="auto"/>
        <w:rPr>
          <w:rFonts w:cstheme="minorHAnsi"/>
          <w:bCs/>
          <w:color w:val="000000"/>
          <w:sz w:val="22"/>
        </w:rPr>
      </w:pPr>
    </w:p>
    <w:p w14:paraId="6B846E8B" w14:textId="77777777" w:rsidR="00696226" w:rsidRDefault="004278E5" w:rsidP="00C62F88">
      <w:pPr>
        <w:spacing w:line="276" w:lineRule="auto"/>
        <w:rPr>
          <w:rFonts w:cstheme="minorHAnsi"/>
          <w:b/>
          <w:bCs/>
          <w:color w:val="000000"/>
          <w:sz w:val="22"/>
        </w:rPr>
      </w:pPr>
      <w:r w:rsidRPr="004278E5">
        <w:rPr>
          <w:rFonts w:cstheme="minorHAnsi"/>
          <w:b/>
          <w:bCs/>
          <w:color w:val="000000"/>
          <w:sz w:val="22"/>
        </w:rPr>
        <w:t xml:space="preserve">Ponadto Inżynier </w:t>
      </w:r>
      <w:r>
        <w:rPr>
          <w:rFonts w:cstheme="minorHAnsi"/>
          <w:b/>
          <w:bCs/>
          <w:color w:val="000000"/>
          <w:sz w:val="22"/>
        </w:rPr>
        <w:t>K</w:t>
      </w:r>
      <w:r w:rsidRPr="004278E5">
        <w:rPr>
          <w:rFonts w:cstheme="minorHAnsi"/>
          <w:b/>
          <w:bCs/>
          <w:color w:val="000000"/>
          <w:sz w:val="22"/>
        </w:rPr>
        <w:t xml:space="preserve">ontraktu realizował będzie następujecie </w:t>
      </w:r>
      <w:r>
        <w:rPr>
          <w:rFonts w:cstheme="minorHAnsi"/>
          <w:b/>
          <w:bCs/>
          <w:color w:val="000000"/>
          <w:sz w:val="22"/>
        </w:rPr>
        <w:t xml:space="preserve">zadania: </w:t>
      </w:r>
    </w:p>
    <w:p w14:paraId="5291ABC1" w14:textId="77777777" w:rsidR="004278E5" w:rsidRPr="004278E5" w:rsidRDefault="004278E5" w:rsidP="00C62F88">
      <w:pPr>
        <w:spacing w:line="276" w:lineRule="auto"/>
        <w:rPr>
          <w:rFonts w:cstheme="minorHAnsi"/>
          <w:b/>
          <w:bCs/>
          <w:color w:val="000000"/>
          <w:sz w:val="22"/>
        </w:rPr>
      </w:pPr>
    </w:p>
    <w:p w14:paraId="3976DC43" w14:textId="77777777" w:rsidR="00696226" w:rsidRPr="004278E5" w:rsidRDefault="00696226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Theme="minorHAnsi" w:hAnsiTheme="minorHAnsi" w:cstheme="minorHAnsi"/>
          <w:bCs/>
          <w:color w:val="000000"/>
          <w:sz w:val="22"/>
        </w:rPr>
        <w:t>Składanie Zamawiającemu, pisemnych raportów każdorazowo po zakończeniu każdego etapu projektu zawierających informacje o czynnościach wykonywanych przez Inżyniera Kontraktu, stanie zaawansowania Inwestycji. Etapy są ustalane pomiędzy Zamawiającym a Inżynierem Kontraktu na podstawie Harmonogramu realizacji inwestycji.</w:t>
      </w:r>
    </w:p>
    <w:p w14:paraId="1FECC551" w14:textId="77777777" w:rsidR="00696226" w:rsidRPr="004278E5" w:rsidRDefault="00696226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Theme="minorHAnsi" w:hAnsiTheme="minorHAnsi" w:cstheme="minorHAnsi"/>
          <w:color w:val="000000"/>
          <w:sz w:val="22"/>
        </w:rPr>
        <w:t>Uczestnictwo we wszelkich spotkaniach dotyczących realizacji Inwestycji, na wniosek Zamawiającego.</w:t>
      </w:r>
    </w:p>
    <w:p w14:paraId="595A7922" w14:textId="77777777" w:rsidR="00C62F88" w:rsidRPr="004278E5" w:rsidRDefault="00696226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Theme="minorHAnsi" w:hAnsiTheme="minorHAnsi" w:cstheme="minorHAnsi"/>
          <w:color w:val="000000"/>
          <w:sz w:val="22"/>
        </w:rPr>
        <w:t>Kontrolowanie zgodności realizacji z zapisami umowy zawartej z Wykonawcą robót budowlanych i projektowych inwestycji, w szczególności z harmonogramem rzeczowo-finansowym.</w:t>
      </w:r>
    </w:p>
    <w:p w14:paraId="7EE5FCD7" w14:textId="368D21E4" w:rsidR="004278E5" w:rsidRPr="004278E5" w:rsidRDefault="00196EAE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 xml:space="preserve">Sprawdzanie </w:t>
      </w:r>
      <w:r w:rsidR="00BD2D73" w:rsidRPr="004278E5">
        <w:rPr>
          <w:rFonts w:ascii="Calibri" w:hAnsi="Calibri" w:cs="Calibri"/>
          <w:sz w:val="22"/>
        </w:rPr>
        <w:t>kompletność</w:t>
      </w:r>
      <w:r w:rsidRPr="004278E5">
        <w:rPr>
          <w:rFonts w:ascii="Calibri" w:hAnsi="Calibri" w:cs="Calibri"/>
          <w:sz w:val="22"/>
        </w:rPr>
        <w:t xml:space="preserve">́ dokumentacji do wniosku o wydanie decyzji o pozwoleniu na </w:t>
      </w:r>
      <w:r w:rsidR="00BD2D73" w:rsidRPr="004278E5">
        <w:rPr>
          <w:rFonts w:ascii="Calibri" w:hAnsi="Calibri" w:cs="Calibri"/>
          <w:sz w:val="22"/>
        </w:rPr>
        <w:t>budowę</w:t>
      </w:r>
      <w:r w:rsidRPr="004278E5">
        <w:rPr>
          <w:rFonts w:ascii="Calibri" w:hAnsi="Calibri" w:cs="Calibri"/>
          <w:sz w:val="22"/>
        </w:rPr>
        <w:t xml:space="preserve">̨ opracowanej przez </w:t>
      </w:r>
      <w:r w:rsidR="00BD2D73" w:rsidRPr="004278E5">
        <w:rPr>
          <w:rFonts w:ascii="Calibri" w:hAnsi="Calibri" w:cs="Calibri"/>
          <w:sz w:val="22"/>
        </w:rPr>
        <w:t>Wykonawcę</w:t>
      </w:r>
      <w:r w:rsidRPr="004278E5">
        <w:rPr>
          <w:rFonts w:ascii="Calibri" w:hAnsi="Calibri" w:cs="Calibri"/>
          <w:sz w:val="22"/>
        </w:rPr>
        <w:t>̨.</w:t>
      </w:r>
    </w:p>
    <w:p w14:paraId="5821CF19" w14:textId="663C4A6C" w:rsidR="00196EAE" w:rsidRPr="004278E5" w:rsidRDefault="00196EAE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Inżynier</w:t>
      </w:r>
      <w:r w:rsidRPr="004278E5">
        <w:rPr>
          <w:rFonts w:ascii="Calibri" w:hAnsi="Calibri" w:cs="Calibri"/>
          <w:sz w:val="22"/>
        </w:rPr>
        <w:t xml:space="preserve"> Kontraktu </w:t>
      </w:r>
      <w:r w:rsidR="00BD2D73" w:rsidRPr="004278E5">
        <w:rPr>
          <w:rFonts w:ascii="Calibri" w:hAnsi="Calibri" w:cs="Calibri"/>
          <w:sz w:val="22"/>
        </w:rPr>
        <w:t>będzie</w:t>
      </w:r>
      <w:r w:rsidRPr="004278E5">
        <w:rPr>
          <w:rFonts w:ascii="Calibri" w:hAnsi="Calibri" w:cs="Calibri"/>
          <w:sz w:val="22"/>
        </w:rPr>
        <w:t xml:space="preserve"> mediatorem w polubownym rozstrzyganiu wszelkich </w:t>
      </w:r>
      <w:r w:rsidR="00BD2D73" w:rsidRPr="004278E5">
        <w:rPr>
          <w:rFonts w:ascii="Calibri" w:hAnsi="Calibri" w:cs="Calibri"/>
          <w:sz w:val="22"/>
        </w:rPr>
        <w:t>sporów</w:t>
      </w:r>
      <w:r w:rsidRPr="004278E5">
        <w:rPr>
          <w:rFonts w:ascii="Calibri" w:hAnsi="Calibri" w:cs="Calibri"/>
          <w:sz w:val="22"/>
        </w:rPr>
        <w:t xml:space="preserve"> powstałych </w:t>
      </w:r>
      <w:r w:rsidR="00BD2D73" w:rsidRPr="004278E5">
        <w:rPr>
          <w:rFonts w:ascii="Calibri" w:hAnsi="Calibri" w:cs="Calibri"/>
          <w:sz w:val="22"/>
        </w:rPr>
        <w:t>pomiędzy</w:t>
      </w:r>
      <w:r w:rsidRPr="004278E5">
        <w:rPr>
          <w:rFonts w:ascii="Calibri" w:hAnsi="Calibri" w:cs="Calibri"/>
          <w:sz w:val="22"/>
        </w:rPr>
        <w:t xml:space="preserve"> </w:t>
      </w:r>
      <w:r w:rsidR="00D80EE8">
        <w:rPr>
          <w:rFonts w:ascii="Calibri" w:hAnsi="Calibri" w:cs="Calibri"/>
          <w:sz w:val="22"/>
        </w:rPr>
        <w:t xml:space="preserve">Zamawiającym a Wykonawcą </w:t>
      </w:r>
      <w:r w:rsidRPr="004278E5">
        <w:rPr>
          <w:rFonts w:ascii="Calibri" w:hAnsi="Calibri" w:cs="Calibri"/>
          <w:sz w:val="22"/>
        </w:rPr>
        <w:t xml:space="preserve">i </w:t>
      </w:r>
      <w:r w:rsidR="00BD2D73" w:rsidRPr="004278E5">
        <w:rPr>
          <w:rFonts w:ascii="Calibri" w:hAnsi="Calibri" w:cs="Calibri"/>
          <w:sz w:val="22"/>
        </w:rPr>
        <w:t>będzie</w:t>
      </w:r>
      <w:r w:rsidRPr="004278E5">
        <w:rPr>
          <w:rFonts w:ascii="Calibri" w:hAnsi="Calibri" w:cs="Calibri"/>
          <w:sz w:val="22"/>
        </w:rPr>
        <w:t xml:space="preserve"> zapobiegał sporom.</w:t>
      </w:r>
    </w:p>
    <w:p w14:paraId="2412C9D3" w14:textId="22E9EF88" w:rsidR="00196EAE" w:rsidRPr="004278E5" w:rsidRDefault="004278E5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>O</w:t>
      </w:r>
      <w:r w:rsidR="00196EAE" w:rsidRPr="004278E5">
        <w:rPr>
          <w:rFonts w:ascii="Calibri" w:hAnsi="Calibri" w:cs="Calibri"/>
          <w:sz w:val="22"/>
        </w:rPr>
        <w:t xml:space="preserve">rganizowanie i prowadzenie, wraz z </w:t>
      </w:r>
      <w:r w:rsidR="00D80EE8" w:rsidRPr="004278E5">
        <w:rPr>
          <w:rFonts w:ascii="Calibri" w:hAnsi="Calibri" w:cs="Calibri"/>
          <w:sz w:val="22"/>
        </w:rPr>
        <w:t>Zamawiającym</w:t>
      </w:r>
      <w:r w:rsidR="00196EAE" w:rsidRPr="004278E5">
        <w:rPr>
          <w:rFonts w:ascii="Calibri" w:hAnsi="Calibri" w:cs="Calibri"/>
          <w:sz w:val="22"/>
        </w:rPr>
        <w:t xml:space="preserve"> cyklicznych narad koordynacyjnych, (tak </w:t>
      </w:r>
      <w:r w:rsidR="00BD2D73" w:rsidRPr="004278E5">
        <w:rPr>
          <w:rFonts w:ascii="Calibri" w:hAnsi="Calibri" w:cs="Calibri"/>
          <w:sz w:val="22"/>
        </w:rPr>
        <w:t>często</w:t>
      </w:r>
      <w:r w:rsidR="00196EAE" w:rsidRPr="004278E5">
        <w:rPr>
          <w:rFonts w:ascii="Calibri" w:hAnsi="Calibri" w:cs="Calibri"/>
          <w:sz w:val="22"/>
        </w:rPr>
        <w:t xml:space="preserve"> jak </w:t>
      </w:r>
      <w:r w:rsidR="00BD2D73" w:rsidRPr="004278E5">
        <w:rPr>
          <w:rFonts w:ascii="Calibri" w:hAnsi="Calibri" w:cs="Calibri"/>
          <w:sz w:val="22"/>
        </w:rPr>
        <w:t>będzie</w:t>
      </w:r>
      <w:r w:rsidR="00196EAE" w:rsidRPr="004278E5">
        <w:rPr>
          <w:rFonts w:ascii="Calibri" w:hAnsi="Calibri" w:cs="Calibri"/>
          <w:sz w:val="22"/>
        </w:rPr>
        <w:t xml:space="preserve"> to konieczne dla prawidłowego </w:t>
      </w:r>
      <w:r w:rsidR="00BD2D73" w:rsidRPr="004278E5">
        <w:rPr>
          <w:rFonts w:ascii="Calibri" w:hAnsi="Calibri" w:cs="Calibri"/>
          <w:sz w:val="22"/>
        </w:rPr>
        <w:t>postępu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robót</w:t>
      </w:r>
      <w:r w:rsidR="00196EAE" w:rsidRPr="004278E5">
        <w:rPr>
          <w:rFonts w:ascii="Calibri" w:hAnsi="Calibri" w:cs="Calibri"/>
          <w:sz w:val="22"/>
        </w:rPr>
        <w:t xml:space="preserve">) oraz przygotowanie notatek z </w:t>
      </w:r>
      <w:r w:rsidR="00BD2D73" w:rsidRPr="004278E5">
        <w:rPr>
          <w:rFonts w:ascii="Calibri" w:hAnsi="Calibri" w:cs="Calibri"/>
          <w:sz w:val="22"/>
        </w:rPr>
        <w:t>każdego</w:t>
      </w:r>
      <w:r w:rsidR="00196EAE" w:rsidRPr="004278E5">
        <w:rPr>
          <w:rFonts w:ascii="Calibri" w:hAnsi="Calibri" w:cs="Calibri"/>
          <w:sz w:val="22"/>
        </w:rPr>
        <w:t xml:space="preserve"> spotkania w celu </w:t>
      </w:r>
      <w:r w:rsidR="00BD2D73" w:rsidRPr="004278E5">
        <w:rPr>
          <w:rFonts w:ascii="Calibri" w:hAnsi="Calibri" w:cs="Calibri"/>
          <w:sz w:val="22"/>
        </w:rPr>
        <w:t>umożliwienia</w:t>
      </w:r>
      <w:r w:rsidR="00196EAE" w:rsidRPr="004278E5">
        <w:rPr>
          <w:rFonts w:ascii="Calibri" w:hAnsi="Calibri" w:cs="Calibri"/>
          <w:sz w:val="22"/>
        </w:rPr>
        <w:t xml:space="preserve"> podejmowania decyzji o </w:t>
      </w:r>
      <w:r w:rsidR="00BD2D73" w:rsidRPr="004278E5">
        <w:rPr>
          <w:rFonts w:ascii="Calibri" w:hAnsi="Calibri" w:cs="Calibri"/>
          <w:sz w:val="22"/>
        </w:rPr>
        <w:t>każdym</w:t>
      </w:r>
      <w:r w:rsidR="00196EAE" w:rsidRPr="004278E5">
        <w:rPr>
          <w:rFonts w:ascii="Calibri" w:hAnsi="Calibri" w:cs="Calibri"/>
          <w:sz w:val="22"/>
        </w:rPr>
        <w:t xml:space="preserve"> zagadnieniu, </w:t>
      </w:r>
      <w:r w:rsidR="00BD2D73" w:rsidRPr="004278E5">
        <w:rPr>
          <w:rFonts w:ascii="Calibri" w:hAnsi="Calibri" w:cs="Calibri"/>
          <w:sz w:val="22"/>
        </w:rPr>
        <w:t>które</w:t>
      </w:r>
      <w:r w:rsidR="00196EAE" w:rsidRPr="004278E5">
        <w:rPr>
          <w:rFonts w:ascii="Calibri" w:hAnsi="Calibri" w:cs="Calibri"/>
          <w:sz w:val="22"/>
        </w:rPr>
        <w:t xml:space="preserve"> wpływa na </w:t>
      </w:r>
      <w:r w:rsidR="00BD2D73" w:rsidRPr="004278E5">
        <w:rPr>
          <w:rFonts w:ascii="Calibri" w:hAnsi="Calibri" w:cs="Calibri"/>
          <w:sz w:val="22"/>
        </w:rPr>
        <w:t>postęp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robót</w:t>
      </w:r>
      <w:r>
        <w:rPr>
          <w:rFonts w:ascii="Calibri" w:hAnsi="Calibri" w:cs="Calibri"/>
          <w:sz w:val="22"/>
        </w:rPr>
        <w:t>.</w:t>
      </w:r>
    </w:p>
    <w:p w14:paraId="7FD57206" w14:textId="6E4996C4" w:rsidR="00196EAE" w:rsidRPr="004278E5" w:rsidRDefault="004278E5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>Z</w:t>
      </w:r>
      <w:r w:rsidR="00196EAE" w:rsidRPr="004278E5">
        <w:rPr>
          <w:rFonts w:ascii="Calibri" w:hAnsi="Calibri" w:cs="Calibri"/>
          <w:sz w:val="22"/>
        </w:rPr>
        <w:t xml:space="preserve">atwierdzanie </w:t>
      </w:r>
      <w:r w:rsidR="00BD2D73" w:rsidRPr="004278E5">
        <w:rPr>
          <w:rFonts w:ascii="Calibri" w:hAnsi="Calibri" w:cs="Calibri"/>
          <w:sz w:val="22"/>
        </w:rPr>
        <w:t>materiałów</w:t>
      </w:r>
      <w:r w:rsidR="00196EAE" w:rsidRPr="004278E5">
        <w:rPr>
          <w:rFonts w:ascii="Calibri" w:hAnsi="Calibri" w:cs="Calibri"/>
          <w:sz w:val="22"/>
        </w:rPr>
        <w:t xml:space="preserve"> budowlanych i </w:t>
      </w:r>
      <w:r w:rsidR="00BD2D73" w:rsidRPr="004278E5">
        <w:rPr>
          <w:rFonts w:ascii="Calibri" w:hAnsi="Calibri" w:cs="Calibri"/>
          <w:sz w:val="22"/>
        </w:rPr>
        <w:t>urządzeń</w:t>
      </w:r>
      <w:r w:rsidR="00196EAE" w:rsidRPr="004278E5">
        <w:rPr>
          <w:rFonts w:ascii="Calibri" w:hAnsi="Calibri" w:cs="Calibri"/>
          <w:sz w:val="22"/>
        </w:rPr>
        <w:t xml:space="preserve">́, sprawdzanie </w:t>
      </w:r>
      <w:r w:rsidR="00BD2D73" w:rsidRPr="004278E5">
        <w:rPr>
          <w:rFonts w:ascii="Calibri" w:hAnsi="Calibri" w:cs="Calibri"/>
          <w:sz w:val="22"/>
        </w:rPr>
        <w:t>dokumentów</w:t>
      </w:r>
      <w:r w:rsidR="00196EAE" w:rsidRPr="004278E5">
        <w:rPr>
          <w:rFonts w:ascii="Calibri" w:hAnsi="Calibri" w:cs="Calibri"/>
          <w:sz w:val="22"/>
        </w:rPr>
        <w:t xml:space="preserve">, </w:t>
      </w:r>
      <w:r w:rsidR="00BD2D73" w:rsidRPr="004278E5">
        <w:rPr>
          <w:rFonts w:ascii="Calibri" w:hAnsi="Calibri" w:cs="Calibri"/>
          <w:sz w:val="22"/>
        </w:rPr>
        <w:t>zezwoleń</w:t>
      </w:r>
      <w:r w:rsidR="00196EAE" w:rsidRPr="004278E5">
        <w:rPr>
          <w:rFonts w:ascii="Calibri" w:hAnsi="Calibri" w:cs="Calibri"/>
          <w:sz w:val="22"/>
        </w:rPr>
        <w:t xml:space="preserve">́, deklaracji </w:t>
      </w:r>
      <w:r w:rsidR="00BD2D73" w:rsidRPr="004278E5">
        <w:rPr>
          <w:rFonts w:ascii="Calibri" w:hAnsi="Calibri" w:cs="Calibri"/>
          <w:sz w:val="22"/>
        </w:rPr>
        <w:t>zgodności</w:t>
      </w:r>
      <w:r w:rsidR="00196EAE" w:rsidRPr="004278E5">
        <w:rPr>
          <w:rFonts w:ascii="Calibri" w:hAnsi="Calibri" w:cs="Calibri"/>
          <w:sz w:val="22"/>
        </w:rPr>
        <w:t xml:space="preserve">, aprobat technicznych, </w:t>
      </w:r>
      <w:r w:rsidR="00BD2D73" w:rsidRPr="004278E5">
        <w:rPr>
          <w:rFonts w:ascii="Calibri" w:hAnsi="Calibri" w:cs="Calibri"/>
          <w:sz w:val="22"/>
        </w:rPr>
        <w:t>certyfikatów</w:t>
      </w:r>
      <w:r w:rsidR="00196EAE" w:rsidRPr="004278E5">
        <w:rPr>
          <w:rFonts w:ascii="Calibri" w:hAnsi="Calibri" w:cs="Calibri"/>
          <w:sz w:val="22"/>
        </w:rPr>
        <w:t xml:space="preserve">, </w:t>
      </w:r>
      <w:r w:rsidR="00BD2D73" w:rsidRPr="004278E5">
        <w:rPr>
          <w:rFonts w:ascii="Calibri" w:hAnsi="Calibri" w:cs="Calibri"/>
          <w:sz w:val="22"/>
        </w:rPr>
        <w:t>atestów</w:t>
      </w:r>
      <w:r w:rsidR="00196EAE" w:rsidRPr="004278E5">
        <w:rPr>
          <w:rFonts w:ascii="Calibri" w:hAnsi="Calibri" w:cs="Calibri"/>
          <w:sz w:val="22"/>
        </w:rPr>
        <w:t xml:space="preserve"> itd., w celu </w:t>
      </w:r>
      <w:r w:rsidR="00BD2D73" w:rsidRPr="004278E5">
        <w:rPr>
          <w:rFonts w:ascii="Calibri" w:hAnsi="Calibri" w:cs="Calibri"/>
          <w:sz w:val="22"/>
        </w:rPr>
        <w:t>uniknięcia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użycia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materiałów</w:t>
      </w:r>
      <w:r w:rsidR="00196EAE" w:rsidRPr="004278E5">
        <w:rPr>
          <w:rFonts w:ascii="Calibri" w:hAnsi="Calibri" w:cs="Calibri"/>
          <w:sz w:val="22"/>
        </w:rPr>
        <w:t xml:space="preserve"> niedopuszczonych do stosowania w budownictwie lub niezgodnych z dokumentacją wystawionych przez </w:t>
      </w:r>
      <w:r w:rsidR="00BD2D73" w:rsidRPr="004278E5">
        <w:rPr>
          <w:rFonts w:ascii="Calibri" w:hAnsi="Calibri" w:cs="Calibri"/>
          <w:sz w:val="22"/>
        </w:rPr>
        <w:t>Wykonawcę</w:t>
      </w:r>
      <w:r w:rsidR="00196EAE" w:rsidRPr="004278E5">
        <w:rPr>
          <w:rFonts w:ascii="Calibri" w:hAnsi="Calibri" w:cs="Calibri"/>
          <w:sz w:val="22"/>
        </w:rPr>
        <w:t xml:space="preserve">̨ </w:t>
      </w:r>
      <w:r w:rsidR="00BD2D73" w:rsidRPr="004278E5">
        <w:rPr>
          <w:rFonts w:ascii="Calibri" w:hAnsi="Calibri" w:cs="Calibri"/>
          <w:sz w:val="22"/>
        </w:rPr>
        <w:t>robót</w:t>
      </w:r>
      <w:r w:rsidR="00196EAE" w:rsidRPr="004278E5">
        <w:rPr>
          <w:rFonts w:ascii="Calibri" w:hAnsi="Calibri" w:cs="Calibri"/>
          <w:sz w:val="22"/>
        </w:rPr>
        <w:t xml:space="preserve"> budowlanych, Kontraktem na projektowanie i roboty</w:t>
      </w:r>
      <w:r>
        <w:rPr>
          <w:rFonts w:ascii="Calibri" w:hAnsi="Calibri" w:cs="Calibri"/>
          <w:sz w:val="22"/>
        </w:rPr>
        <w:t>.</w:t>
      </w:r>
    </w:p>
    <w:p w14:paraId="3A84503C" w14:textId="295CDC7C" w:rsidR="00196EAE" w:rsidRPr="004278E5" w:rsidRDefault="004278E5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>P</w:t>
      </w:r>
      <w:r w:rsidR="00196EAE" w:rsidRPr="004278E5">
        <w:rPr>
          <w:rFonts w:ascii="Calibri" w:hAnsi="Calibri" w:cs="Calibri"/>
          <w:sz w:val="22"/>
        </w:rPr>
        <w:t xml:space="preserve">rzeprowadzanie regularnych inspekcji placu budowy </w:t>
      </w:r>
      <w:r w:rsidR="00BD2D73" w:rsidRPr="004278E5">
        <w:rPr>
          <w:rFonts w:ascii="Calibri" w:hAnsi="Calibri" w:cs="Calibri"/>
          <w:sz w:val="22"/>
        </w:rPr>
        <w:t>sprawdzających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jakość</w:t>
      </w:r>
      <w:r w:rsidR="00196EAE" w:rsidRPr="004278E5">
        <w:rPr>
          <w:rFonts w:ascii="Calibri" w:hAnsi="Calibri" w:cs="Calibri"/>
          <w:sz w:val="22"/>
        </w:rPr>
        <w:t xml:space="preserve">́ wykonania i </w:t>
      </w:r>
      <w:r w:rsidR="00BD2D73" w:rsidRPr="004278E5">
        <w:rPr>
          <w:rFonts w:ascii="Calibri" w:hAnsi="Calibri" w:cs="Calibri"/>
          <w:sz w:val="22"/>
        </w:rPr>
        <w:t>jakość</w:t>
      </w:r>
      <w:r w:rsidR="00196EAE" w:rsidRPr="004278E5">
        <w:rPr>
          <w:rFonts w:ascii="Calibri" w:hAnsi="Calibri" w:cs="Calibri"/>
          <w:sz w:val="22"/>
        </w:rPr>
        <w:t xml:space="preserve">́ </w:t>
      </w:r>
      <w:r w:rsidR="00BD2D73" w:rsidRPr="004278E5">
        <w:rPr>
          <w:rFonts w:ascii="Calibri" w:hAnsi="Calibri" w:cs="Calibri"/>
          <w:sz w:val="22"/>
        </w:rPr>
        <w:t>materiałów</w:t>
      </w:r>
      <w:r>
        <w:rPr>
          <w:rFonts w:ascii="Calibri" w:hAnsi="Calibri" w:cs="Calibri"/>
          <w:sz w:val="22"/>
        </w:rPr>
        <w:t>.</w:t>
      </w:r>
    </w:p>
    <w:p w14:paraId="0106D19C" w14:textId="74BA2B92" w:rsidR="00196EAE" w:rsidRPr="004278E5" w:rsidRDefault="004278E5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>K</w:t>
      </w:r>
      <w:r w:rsidR="00196EAE" w:rsidRPr="004278E5">
        <w:rPr>
          <w:rFonts w:ascii="Calibri" w:hAnsi="Calibri" w:cs="Calibri"/>
          <w:sz w:val="22"/>
        </w:rPr>
        <w:t xml:space="preserve">ontrola </w:t>
      </w:r>
      <w:r w:rsidR="00BD2D73" w:rsidRPr="004278E5">
        <w:rPr>
          <w:rFonts w:ascii="Calibri" w:hAnsi="Calibri" w:cs="Calibri"/>
          <w:sz w:val="22"/>
        </w:rPr>
        <w:t>zgodności</w:t>
      </w:r>
      <w:r w:rsidR="00196EAE" w:rsidRPr="004278E5">
        <w:rPr>
          <w:rFonts w:ascii="Calibri" w:hAnsi="Calibri" w:cs="Calibri"/>
          <w:sz w:val="22"/>
        </w:rPr>
        <w:t xml:space="preserve"> wykonywania robot z wymaganiami </w:t>
      </w:r>
      <w:r w:rsidR="00BD2D73" w:rsidRPr="004278E5">
        <w:rPr>
          <w:rFonts w:ascii="Calibri" w:hAnsi="Calibri" w:cs="Calibri"/>
          <w:sz w:val="22"/>
        </w:rPr>
        <w:t>bezpieczeństwa</w:t>
      </w:r>
      <w:r w:rsidR="00196EAE" w:rsidRPr="004278E5">
        <w:rPr>
          <w:rFonts w:ascii="Calibri" w:hAnsi="Calibri" w:cs="Calibri"/>
          <w:sz w:val="22"/>
        </w:rPr>
        <w:t xml:space="preserve"> i ochrony zdrowia,</w:t>
      </w:r>
      <w:r w:rsidR="00196EAE" w:rsidRPr="004278E5">
        <w:rPr>
          <w:rFonts w:ascii="Calibri" w:hAnsi="Calibri" w:cs="Calibri"/>
          <w:sz w:val="22"/>
        </w:rPr>
        <w:br/>
        <w:t xml:space="preserve">sprawdzanie i </w:t>
      </w:r>
      <w:r w:rsidR="00BD2D73" w:rsidRPr="004278E5">
        <w:rPr>
          <w:rFonts w:ascii="Calibri" w:hAnsi="Calibri" w:cs="Calibri"/>
          <w:sz w:val="22"/>
        </w:rPr>
        <w:t>odbiór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robót</w:t>
      </w:r>
      <w:r w:rsidR="00196EAE" w:rsidRPr="004278E5">
        <w:rPr>
          <w:rFonts w:ascii="Calibri" w:hAnsi="Calibri" w:cs="Calibri"/>
          <w:sz w:val="22"/>
        </w:rPr>
        <w:t xml:space="preserve"> budowlanych </w:t>
      </w:r>
      <w:r w:rsidR="00BD2D73" w:rsidRPr="004278E5">
        <w:rPr>
          <w:rFonts w:ascii="Calibri" w:hAnsi="Calibri" w:cs="Calibri"/>
          <w:sz w:val="22"/>
        </w:rPr>
        <w:t>ulegających</w:t>
      </w:r>
      <w:r w:rsidR="00196EAE" w:rsidRPr="004278E5">
        <w:rPr>
          <w:rFonts w:ascii="Calibri" w:hAnsi="Calibri" w:cs="Calibri"/>
          <w:sz w:val="22"/>
        </w:rPr>
        <w:t xml:space="preserve"> zakryciu lub </w:t>
      </w:r>
      <w:r w:rsidR="00BD2D73" w:rsidRPr="004278E5">
        <w:rPr>
          <w:rFonts w:ascii="Calibri" w:hAnsi="Calibri" w:cs="Calibri"/>
          <w:sz w:val="22"/>
        </w:rPr>
        <w:t>zanikających</w:t>
      </w:r>
      <w:r w:rsidR="00196EAE" w:rsidRPr="004278E5">
        <w:rPr>
          <w:rFonts w:ascii="Calibri" w:hAnsi="Calibri" w:cs="Calibri"/>
          <w:sz w:val="22"/>
        </w:rPr>
        <w:t xml:space="preserve">, uczestniczenie w </w:t>
      </w:r>
      <w:r w:rsidR="00BD2D73" w:rsidRPr="004278E5">
        <w:rPr>
          <w:rFonts w:ascii="Calibri" w:hAnsi="Calibri" w:cs="Calibri"/>
          <w:sz w:val="22"/>
        </w:rPr>
        <w:t>próbach</w:t>
      </w:r>
      <w:r w:rsidR="00196EAE" w:rsidRPr="004278E5">
        <w:rPr>
          <w:rFonts w:ascii="Calibri" w:hAnsi="Calibri" w:cs="Calibri"/>
          <w:sz w:val="22"/>
        </w:rPr>
        <w:t xml:space="preserve"> i odbiorach technicznych instalacji, </w:t>
      </w:r>
      <w:r w:rsidR="00BD2D73" w:rsidRPr="004278E5">
        <w:rPr>
          <w:rFonts w:ascii="Calibri" w:hAnsi="Calibri" w:cs="Calibri"/>
          <w:sz w:val="22"/>
        </w:rPr>
        <w:t>urządzeń</w:t>
      </w:r>
      <w:r w:rsidR="00196EAE" w:rsidRPr="004278E5">
        <w:rPr>
          <w:rFonts w:ascii="Calibri" w:hAnsi="Calibri" w:cs="Calibri"/>
          <w:sz w:val="22"/>
        </w:rPr>
        <w:t xml:space="preserve">́, organizowanie </w:t>
      </w:r>
      <w:r w:rsidR="00BD2D73" w:rsidRPr="004278E5">
        <w:rPr>
          <w:rFonts w:ascii="Calibri" w:hAnsi="Calibri" w:cs="Calibri"/>
          <w:sz w:val="22"/>
        </w:rPr>
        <w:t>testów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jakości</w:t>
      </w:r>
      <w:r w:rsidR="00196EAE" w:rsidRPr="004278E5">
        <w:rPr>
          <w:rFonts w:ascii="Calibri" w:hAnsi="Calibri" w:cs="Calibri"/>
          <w:sz w:val="22"/>
        </w:rPr>
        <w:t xml:space="preserve"> przez specjalistyczne laboratoria lub instytucje, </w:t>
      </w:r>
      <w:r w:rsidR="00BD2D73" w:rsidRPr="004278E5">
        <w:rPr>
          <w:rFonts w:ascii="Calibri" w:hAnsi="Calibri" w:cs="Calibri"/>
          <w:sz w:val="22"/>
        </w:rPr>
        <w:t>jeżeli</w:t>
      </w:r>
      <w:r w:rsidR="00196EAE" w:rsidRPr="004278E5">
        <w:rPr>
          <w:rFonts w:ascii="Calibri" w:hAnsi="Calibri" w:cs="Calibri"/>
          <w:sz w:val="22"/>
        </w:rPr>
        <w:t xml:space="preserve"> jest to potrzebne lub wymagane, a w </w:t>
      </w:r>
      <w:r w:rsidR="00BD2D73" w:rsidRPr="004278E5">
        <w:rPr>
          <w:rFonts w:ascii="Calibri" w:hAnsi="Calibri" w:cs="Calibri"/>
          <w:sz w:val="22"/>
        </w:rPr>
        <w:t>szczególności</w:t>
      </w:r>
      <w:r w:rsidR="00196EAE" w:rsidRPr="004278E5">
        <w:rPr>
          <w:rFonts w:ascii="Calibri" w:hAnsi="Calibri" w:cs="Calibri"/>
          <w:sz w:val="22"/>
        </w:rPr>
        <w:t xml:space="preserve"> na </w:t>
      </w:r>
      <w:r w:rsidR="00BD2D73" w:rsidRPr="004278E5">
        <w:rPr>
          <w:rFonts w:ascii="Calibri" w:hAnsi="Calibri" w:cs="Calibri"/>
          <w:sz w:val="22"/>
        </w:rPr>
        <w:t>prośbę</w:t>
      </w:r>
      <w:r w:rsidR="00196EAE" w:rsidRPr="004278E5">
        <w:rPr>
          <w:rFonts w:ascii="Calibri" w:hAnsi="Calibri" w:cs="Calibri"/>
          <w:sz w:val="22"/>
        </w:rPr>
        <w:t xml:space="preserve">̨ </w:t>
      </w:r>
      <w:r w:rsidR="00BD2D73" w:rsidRPr="004278E5">
        <w:rPr>
          <w:rFonts w:ascii="Calibri" w:hAnsi="Calibri" w:cs="Calibri"/>
          <w:sz w:val="22"/>
        </w:rPr>
        <w:t>Zamawiającego</w:t>
      </w:r>
      <w:r w:rsidR="00196EAE" w:rsidRPr="004278E5">
        <w:rPr>
          <w:rFonts w:ascii="Calibri" w:hAnsi="Calibri" w:cs="Calibri"/>
          <w:sz w:val="22"/>
        </w:rPr>
        <w:t xml:space="preserve"> (koszty tych </w:t>
      </w:r>
      <w:r w:rsidR="00BD2D73" w:rsidRPr="004278E5">
        <w:rPr>
          <w:rFonts w:ascii="Calibri" w:hAnsi="Calibri" w:cs="Calibri"/>
          <w:sz w:val="22"/>
        </w:rPr>
        <w:t>testów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będą</w:t>
      </w:r>
      <w:r w:rsidR="00196EAE" w:rsidRPr="004278E5">
        <w:rPr>
          <w:rFonts w:ascii="Calibri" w:hAnsi="Calibri" w:cs="Calibri"/>
          <w:sz w:val="22"/>
        </w:rPr>
        <w:t xml:space="preserve">̨ ponoszone przez </w:t>
      </w:r>
      <w:r w:rsidR="00BD2D73" w:rsidRPr="004278E5">
        <w:rPr>
          <w:rFonts w:ascii="Calibri" w:hAnsi="Calibri" w:cs="Calibri"/>
          <w:sz w:val="22"/>
        </w:rPr>
        <w:t>Wykonawcę</w:t>
      </w:r>
      <w:r w:rsidR="00196EAE" w:rsidRPr="004278E5">
        <w:rPr>
          <w:rFonts w:ascii="Calibri" w:hAnsi="Calibri" w:cs="Calibri"/>
          <w:sz w:val="22"/>
        </w:rPr>
        <w:t xml:space="preserve">̨ robot budowlanych lub </w:t>
      </w:r>
      <w:r w:rsidR="00BD2D73" w:rsidRPr="004278E5">
        <w:rPr>
          <w:rFonts w:ascii="Calibri" w:hAnsi="Calibri" w:cs="Calibri"/>
          <w:sz w:val="22"/>
        </w:rPr>
        <w:t>Zamawiającego</w:t>
      </w:r>
      <w:r>
        <w:rPr>
          <w:rFonts w:ascii="Calibri" w:hAnsi="Calibri" w:cs="Calibri"/>
          <w:sz w:val="22"/>
        </w:rPr>
        <w:t>).</w:t>
      </w:r>
    </w:p>
    <w:p w14:paraId="7DA40FE8" w14:textId="7F086A7B" w:rsidR="00196EAE" w:rsidRPr="004278E5" w:rsidRDefault="004278E5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>R</w:t>
      </w:r>
      <w:r w:rsidR="00196EAE" w:rsidRPr="004278E5">
        <w:rPr>
          <w:rFonts w:ascii="Calibri" w:hAnsi="Calibri" w:cs="Calibri"/>
          <w:sz w:val="22"/>
        </w:rPr>
        <w:t xml:space="preserve">ekomendowanie wszystkich zmian w dokumentacji projektowej i specyfikacjach, </w:t>
      </w:r>
      <w:r w:rsidR="00BD2D73" w:rsidRPr="004278E5">
        <w:rPr>
          <w:rFonts w:ascii="Calibri" w:hAnsi="Calibri" w:cs="Calibri"/>
          <w:sz w:val="22"/>
        </w:rPr>
        <w:t>które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mogą</w:t>
      </w:r>
      <w:r w:rsidR="00196EAE" w:rsidRPr="004278E5">
        <w:rPr>
          <w:rFonts w:ascii="Calibri" w:hAnsi="Calibri" w:cs="Calibri"/>
          <w:sz w:val="22"/>
        </w:rPr>
        <w:t xml:space="preserve">̨ </w:t>
      </w:r>
      <w:r w:rsidR="00BD2D73" w:rsidRPr="004278E5">
        <w:rPr>
          <w:rFonts w:ascii="Calibri" w:hAnsi="Calibri" w:cs="Calibri"/>
          <w:sz w:val="22"/>
        </w:rPr>
        <w:t>okazać</w:t>
      </w:r>
      <w:r w:rsidR="00196EAE" w:rsidRPr="004278E5">
        <w:rPr>
          <w:rFonts w:ascii="Calibri" w:hAnsi="Calibri" w:cs="Calibri"/>
          <w:sz w:val="22"/>
        </w:rPr>
        <w:t xml:space="preserve">́ </w:t>
      </w:r>
      <w:r w:rsidR="00BD2D73" w:rsidRPr="004278E5">
        <w:rPr>
          <w:rFonts w:ascii="Calibri" w:hAnsi="Calibri" w:cs="Calibri"/>
          <w:sz w:val="22"/>
        </w:rPr>
        <w:t>się</w:t>
      </w:r>
      <w:r w:rsidR="00196EAE" w:rsidRPr="004278E5">
        <w:rPr>
          <w:rFonts w:ascii="Calibri" w:hAnsi="Calibri" w:cs="Calibri"/>
          <w:sz w:val="22"/>
        </w:rPr>
        <w:t xml:space="preserve">̨ </w:t>
      </w:r>
      <w:r w:rsidR="00BD2D73" w:rsidRPr="004278E5">
        <w:rPr>
          <w:rFonts w:ascii="Calibri" w:hAnsi="Calibri" w:cs="Calibri"/>
          <w:sz w:val="22"/>
        </w:rPr>
        <w:t>niezbędne</w:t>
      </w:r>
      <w:r w:rsidR="00196EAE" w:rsidRPr="004278E5">
        <w:rPr>
          <w:rFonts w:ascii="Calibri" w:hAnsi="Calibri" w:cs="Calibri"/>
          <w:sz w:val="22"/>
        </w:rPr>
        <w:t xml:space="preserve"> lub </w:t>
      </w:r>
      <w:r w:rsidR="00BD2D73" w:rsidRPr="004278E5">
        <w:rPr>
          <w:rFonts w:ascii="Calibri" w:hAnsi="Calibri" w:cs="Calibri"/>
          <w:sz w:val="22"/>
        </w:rPr>
        <w:t>pożądane</w:t>
      </w:r>
      <w:r w:rsidR="00196EAE" w:rsidRPr="004278E5">
        <w:rPr>
          <w:rFonts w:ascii="Calibri" w:hAnsi="Calibri" w:cs="Calibri"/>
          <w:sz w:val="22"/>
        </w:rPr>
        <w:t xml:space="preserve"> podczas lub w </w:t>
      </w:r>
      <w:r w:rsidR="00BD2D73" w:rsidRPr="004278E5">
        <w:rPr>
          <w:rFonts w:ascii="Calibri" w:hAnsi="Calibri" w:cs="Calibri"/>
          <w:sz w:val="22"/>
        </w:rPr>
        <w:t>następstwie</w:t>
      </w:r>
      <w:r w:rsidR="00196EAE" w:rsidRPr="004278E5">
        <w:rPr>
          <w:rFonts w:ascii="Calibri" w:hAnsi="Calibri" w:cs="Calibri"/>
          <w:sz w:val="22"/>
        </w:rPr>
        <w:t xml:space="preserve"> wykonywania robot budowlanych</w:t>
      </w:r>
      <w:r>
        <w:rPr>
          <w:rFonts w:ascii="Calibri" w:hAnsi="Calibri" w:cs="Calibri"/>
          <w:sz w:val="22"/>
        </w:rPr>
        <w:t>.</w:t>
      </w:r>
    </w:p>
    <w:p w14:paraId="1A032701" w14:textId="283B781D" w:rsidR="00196EAE" w:rsidRPr="004278E5" w:rsidRDefault="004278E5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>P</w:t>
      </w:r>
      <w:r w:rsidR="00196EAE" w:rsidRPr="004278E5">
        <w:rPr>
          <w:rFonts w:ascii="Calibri" w:hAnsi="Calibri" w:cs="Calibri"/>
          <w:sz w:val="22"/>
        </w:rPr>
        <w:t xml:space="preserve">rzeprowadzenie odbioru </w:t>
      </w:r>
      <w:r w:rsidR="00BD2D73" w:rsidRPr="004278E5">
        <w:rPr>
          <w:rFonts w:ascii="Calibri" w:hAnsi="Calibri" w:cs="Calibri"/>
          <w:sz w:val="22"/>
        </w:rPr>
        <w:t>końcowego</w:t>
      </w:r>
      <w:r w:rsidR="00196EAE" w:rsidRPr="004278E5">
        <w:rPr>
          <w:rFonts w:ascii="Calibri" w:hAnsi="Calibri" w:cs="Calibri"/>
          <w:sz w:val="22"/>
        </w:rPr>
        <w:t xml:space="preserve"> i </w:t>
      </w:r>
      <w:r w:rsidR="00BD2D73" w:rsidRPr="004278E5">
        <w:rPr>
          <w:rFonts w:ascii="Calibri" w:hAnsi="Calibri" w:cs="Calibri"/>
          <w:sz w:val="22"/>
        </w:rPr>
        <w:t>sporządzenie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Świadectwa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Przejęcia</w:t>
      </w:r>
      <w:r w:rsidR="00196EAE" w:rsidRPr="004278E5">
        <w:rPr>
          <w:rFonts w:ascii="Calibri" w:hAnsi="Calibri" w:cs="Calibri"/>
          <w:sz w:val="22"/>
        </w:rPr>
        <w:t xml:space="preserve">, Listy Usterek i innych </w:t>
      </w:r>
      <w:r w:rsidR="00BD2D73" w:rsidRPr="004278E5">
        <w:rPr>
          <w:rFonts w:ascii="Calibri" w:hAnsi="Calibri" w:cs="Calibri"/>
          <w:sz w:val="22"/>
        </w:rPr>
        <w:t>dokumentów</w:t>
      </w:r>
      <w:r w:rsidR="00196EAE"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związanych</w:t>
      </w:r>
      <w:r w:rsidR="00196EAE" w:rsidRPr="004278E5">
        <w:rPr>
          <w:rFonts w:ascii="Calibri" w:hAnsi="Calibri" w:cs="Calibri"/>
          <w:sz w:val="22"/>
        </w:rPr>
        <w:t xml:space="preserve"> z warunkami </w:t>
      </w:r>
      <w:r w:rsidR="00BD2D73" w:rsidRPr="004278E5">
        <w:rPr>
          <w:rFonts w:ascii="Calibri" w:hAnsi="Calibri" w:cs="Calibri"/>
          <w:sz w:val="22"/>
        </w:rPr>
        <w:t>Kontraktu.</w:t>
      </w:r>
    </w:p>
    <w:p w14:paraId="05FC09CA" w14:textId="14D09B20" w:rsidR="004278E5" w:rsidRPr="004278E5" w:rsidRDefault="004278E5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B16371">
        <w:rPr>
          <w:rFonts w:ascii="Calibri" w:hAnsi="Calibri" w:cs="Calibri"/>
          <w:sz w:val="22"/>
        </w:rPr>
        <w:t>R</w:t>
      </w:r>
      <w:r w:rsidR="00196EAE" w:rsidRPr="00B16371">
        <w:rPr>
          <w:rFonts w:ascii="Calibri" w:hAnsi="Calibri" w:cs="Calibri"/>
          <w:sz w:val="22"/>
        </w:rPr>
        <w:t>ozliczenie Kontraktu na Projektowanie i na Roboty Budowlane, w przypadku jego przerwania z jakiejkolwiek</w:t>
      </w:r>
      <w:r w:rsidR="00196EAE" w:rsidRPr="004278E5">
        <w:rPr>
          <w:rFonts w:ascii="Calibri" w:hAnsi="Calibri" w:cs="Calibri"/>
          <w:sz w:val="22"/>
        </w:rPr>
        <w:t xml:space="preserve"> przyczyny, w terminach i na zasadach </w:t>
      </w:r>
      <w:r w:rsidR="00BD2D73" w:rsidRPr="004278E5">
        <w:rPr>
          <w:rFonts w:ascii="Calibri" w:hAnsi="Calibri" w:cs="Calibri"/>
          <w:sz w:val="22"/>
        </w:rPr>
        <w:t>określonych</w:t>
      </w:r>
      <w:r w:rsidR="00196EAE" w:rsidRPr="004278E5">
        <w:rPr>
          <w:rFonts w:ascii="Calibri" w:hAnsi="Calibri" w:cs="Calibri"/>
          <w:sz w:val="22"/>
        </w:rPr>
        <w:t xml:space="preserve"> w Kontrakcie</w:t>
      </w:r>
      <w:r>
        <w:rPr>
          <w:rFonts w:ascii="Calibri" w:hAnsi="Calibri" w:cs="Calibri"/>
          <w:sz w:val="22"/>
        </w:rPr>
        <w:t>.</w:t>
      </w:r>
    </w:p>
    <w:p w14:paraId="3110353E" w14:textId="6446C722" w:rsidR="004278E5" w:rsidRPr="004278E5" w:rsidRDefault="00196EAE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lastRenderedPageBreak/>
        <w:t xml:space="preserve">  </w:t>
      </w:r>
      <w:r w:rsidR="004278E5" w:rsidRPr="004278E5">
        <w:rPr>
          <w:rFonts w:ascii="Calibri" w:hAnsi="Calibri" w:cs="Calibri"/>
          <w:sz w:val="22"/>
        </w:rPr>
        <w:t>P</w:t>
      </w:r>
      <w:r w:rsidRPr="004278E5">
        <w:rPr>
          <w:rFonts w:ascii="Calibri" w:hAnsi="Calibri" w:cs="Calibri"/>
          <w:sz w:val="22"/>
        </w:rPr>
        <w:t xml:space="preserve">rzygotowanie, w przypadku przerwania </w:t>
      </w:r>
      <w:r w:rsidR="00BD2D73" w:rsidRPr="004278E5">
        <w:rPr>
          <w:rFonts w:ascii="Calibri" w:hAnsi="Calibri" w:cs="Calibri"/>
          <w:sz w:val="22"/>
        </w:rPr>
        <w:t>robót</w:t>
      </w:r>
      <w:r w:rsidRPr="004278E5">
        <w:rPr>
          <w:rFonts w:ascii="Calibri" w:hAnsi="Calibri" w:cs="Calibri"/>
          <w:sz w:val="22"/>
        </w:rPr>
        <w:t xml:space="preserve"> budowlanych przez </w:t>
      </w:r>
      <w:r w:rsidR="00BD2D73" w:rsidRPr="004278E5">
        <w:rPr>
          <w:rFonts w:ascii="Calibri" w:hAnsi="Calibri" w:cs="Calibri"/>
          <w:sz w:val="22"/>
        </w:rPr>
        <w:t>Wykonawcę</w:t>
      </w:r>
      <w:r w:rsidRPr="004278E5">
        <w:rPr>
          <w:rFonts w:ascii="Calibri" w:hAnsi="Calibri" w:cs="Calibri"/>
          <w:sz w:val="22"/>
        </w:rPr>
        <w:t xml:space="preserve">̨ robot, inwentaryzacji wykonanych </w:t>
      </w:r>
      <w:r w:rsidR="00BD2D73" w:rsidRPr="004278E5">
        <w:rPr>
          <w:rFonts w:ascii="Calibri" w:hAnsi="Calibri" w:cs="Calibri"/>
          <w:sz w:val="22"/>
        </w:rPr>
        <w:t>robót</w:t>
      </w:r>
      <w:r w:rsidRPr="004278E5">
        <w:rPr>
          <w:rFonts w:ascii="Calibri" w:hAnsi="Calibri" w:cs="Calibri"/>
          <w:sz w:val="22"/>
        </w:rPr>
        <w:t xml:space="preserve"> i wystawienie </w:t>
      </w:r>
      <w:r w:rsidR="00BD2D73" w:rsidRPr="004278E5">
        <w:rPr>
          <w:rFonts w:ascii="Calibri" w:hAnsi="Calibri" w:cs="Calibri"/>
          <w:sz w:val="22"/>
        </w:rPr>
        <w:t>Świadectwa</w:t>
      </w:r>
      <w:r w:rsidRPr="004278E5">
        <w:rPr>
          <w:rFonts w:ascii="Calibri" w:hAnsi="Calibri" w:cs="Calibri"/>
          <w:sz w:val="22"/>
        </w:rPr>
        <w:t xml:space="preserve"> </w:t>
      </w:r>
      <w:r w:rsidR="00BD2D73" w:rsidRPr="004278E5">
        <w:rPr>
          <w:rFonts w:ascii="Calibri" w:hAnsi="Calibri" w:cs="Calibri"/>
          <w:sz w:val="22"/>
        </w:rPr>
        <w:t>Płatności</w:t>
      </w:r>
      <w:r w:rsidRPr="004278E5">
        <w:rPr>
          <w:rFonts w:ascii="Calibri" w:hAnsi="Calibri" w:cs="Calibri"/>
          <w:sz w:val="22"/>
        </w:rPr>
        <w:t xml:space="preserve"> po ostatecznym ich rozliczeniu</w:t>
      </w:r>
      <w:r w:rsidR="004278E5">
        <w:rPr>
          <w:rFonts w:ascii="Calibri" w:hAnsi="Calibri" w:cs="Calibri"/>
          <w:sz w:val="22"/>
        </w:rPr>
        <w:t>.</w:t>
      </w:r>
    </w:p>
    <w:p w14:paraId="55D76177" w14:textId="21E72D50" w:rsidR="004278E5" w:rsidRPr="004278E5" w:rsidRDefault="004278E5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>S</w:t>
      </w:r>
      <w:r w:rsidR="00196EAE" w:rsidRPr="004278E5">
        <w:rPr>
          <w:rFonts w:ascii="Calibri" w:hAnsi="Calibri" w:cs="Calibri"/>
          <w:sz w:val="22"/>
        </w:rPr>
        <w:t xml:space="preserve">prawdzenie dokumentacji powykonawczej </w:t>
      </w:r>
      <w:r w:rsidR="00BD2D73" w:rsidRPr="004278E5">
        <w:rPr>
          <w:rFonts w:ascii="Calibri" w:hAnsi="Calibri" w:cs="Calibri"/>
          <w:sz w:val="22"/>
        </w:rPr>
        <w:t>sporządzonej</w:t>
      </w:r>
      <w:r w:rsidR="00196EAE" w:rsidRPr="004278E5">
        <w:rPr>
          <w:rFonts w:ascii="Calibri" w:hAnsi="Calibri" w:cs="Calibri"/>
          <w:sz w:val="22"/>
        </w:rPr>
        <w:t xml:space="preserve"> przez </w:t>
      </w:r>
      <w:r w:rsidR="00BD2D73" w:rsidRPr="004278E5">
        <w:rPr>
          <w:rFonts w:ascii="Calibri" w:hAnsi="Calibri" w:cs="Calibri"/>
          <w:sz w:val="22"/>
        </w:rPr>
        <w:t>Wykonawcę</w:t>
      </w:r>
      <w:r w:rsidR="00196EAE" w:rsidRPr="004278E5">
        <w:rPr>
          <w:rFonts w:ascii="Calibri" w:hAnsi="Calibri" w:cs="Calibri"/>
          <w:sz w:val="22"/>
        </w:rPr>
        <w:t xml:space="preserve">̨ </w:t>
      </w:r>
      <w:r w:rsidR="00BD2D73" w:rsidRPr="004278E5">
        <w:rPr>
          <w:rFonts w:ascii="Calibri" w:hAnsi="Calibri" w:cs="Calibri"/>
          <w:sz w:val="22"/>
        </w:rPr>
        <w:t>robót</w:t>
      </w:r>
      <w:r w:rsidR="00196EAE" w:rsidRPr="004278E5">
        <w:rPr>
          <w:rFonts w:ascii="Calibri" w:hAnsi="Calibri" w:cs="Calibri"/>
          <w:sz w:val="22"/>
        </w:rPr>
        <w:t xml:space="preserve"> budowlanych i dostarczenie jej do </w:t>
      </w:r>
      <w:r w:rsidR="00B16371" w:rsidRPr="004278E5">
        <w:rPr>
          <w:rFonts w:ascii="Calibri" w:hAnsi="Calibri" w:cs="Calibri"/>
          <w:sz w:val="22"/>
        </w:rPr>
        <w:t>Zamawiającego</w:t>
      </w:r>
      <w:r w:rsidR="00196EAE" w:rsidRPr="004278E5">
        <w:rPr>
          <w:rFonts w:ascii="Calibri" w:hAnsi="Calibri" w:cs="Calibri"/>
          <w:sz w:val="22"/>
        </w:rPr>
        <w:t xml:space="preserve"> w formie uzgodnionej z </w:t>
      </w:r>
      <w:r w:rsidR="00B16371" w:rsidRPr="004278E5">
        <w:rPr>
          <w:rFonts w:ascii="Calibri" w:hAnsi="Calibri" w:cs="Calibri"/>
          <w:sz w:val="22"/>
        </w:rPr>
        <w:t>Zamawiającym</w:t>
      </w:r>
      <w:r>
        <w:rPr>
          <w:rFonts w:ascii="Calibri" w:hAnsi="Calibri" w:cs="Calibri"/>
          <w:sz w:val="22"/>
        </w:rPr>
        <w:t>.</w:t>
      </w:r>
    </w:p>
    <w:p w14:paraId="42C2F92F" w14:textId="3722E6BE" w:rsidR="00196EAE" w:rsidRPr="004278E5" w:rsidRDefault="00196EAE" w:rsidP="004278E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4278E5">
        <w:rPr>
          <w:rFonts w:ascii="Calibri" w:hAnsi="Calibri" w:cs="Calibri"/>
          <w:sz w:val="22"/>
        </w:rPr>
        <w:t xml:space="preserve"> </w:t>
      </w:r>
      <w:r w:rsidR="004278E5" w:rsidRPr="004278E5">
        <w:rPr>
          <w:rFonts w:ascii="Calibri" w:hAnsi="Calibri" w:cs="Calibri"/>
          <w:sz w:val="22"/>
        </w:rPr>
        <w:t>W</w:t>
      </w:r>
      <w:r w:rsidRPr="004278E5">
        <w:rPr>
          <w:rFonts w:ascii="Calibri" w:hAnsi="Calibri" w:cs="Calibri"/>
          <w:sz w:val="22"/>
        </w:rPr>
        <w:t xml:space="preserve">eryfikacja dokumentacji przygotowanej przez </w:t>
      </w:r>
      <w:r w:rsidR="00BD2D73" w:rsidRPr="004278E5">
        <w:rPr>
          <w:rFonts w:ascii="Calibri" w:hAnsi="Calibri" w:cs="Calibri"/>
          <w:sz w:val="22"/>
        </w:rPr>
        <w:t>Wykonawcę</w:t>
      </w:r>
      <w:r w:rsidRPr="004278E5">
        <w:rPr>
          <w:rFonts w:ascii="Calibri" w:hAnsi="Calibri" w:cs="Calibri"/>
          <w:sz w:val="22"/>
        </w:rPr>
        <w:t>̨ do uzyskania wymaganych ostatecznych decyzji administracyjnych</w:t>
      </w:r>
      <w:r w:rsidR="004278E5">
        <w:rPr>
          <w:rFonts w:ascii="Calibri" w:hAnsi="Calibri" w:cs="Calibri"/>
          <w:sz w:val="22"/>
        </w:rPr>
        <w:t xml:space="preserve">. </w:t>
      </w:r>
    </w:p>
    <w:p w14:paraId="4CDE4994" w14:textId="77777777" w:rsidR="00857C90" w:rsidRDefault="00857C90" w:rsidP="00C62F88">
      <w:pPr>
        <w:rPr>
          <w:b/>
        </w:rPr>
      </w:pPr>
    </w:p>
    <w:p w14:paraId="06B993E0" w14:textId="77777777" w:rsidR="00196EAE" w:rsidRPr="00C34711" w:rsidRDefault="00196EAE" w:rsidP="00C62F88">
      <w:pPr>
        <w:rPr>
          <w:b/>
        </w:rPr>
      </w:pPr>
    </w:p>
    <w:sectPr w:rsidR="00196EAE" w:rsidRPr="00C34711" w:rsidSect="00C34711">
      <w:headerReference w:type="default" r:id="rId7"/>
      <w:footerReference w:type="even" r:id="rId8"/>
      <w:footerReference w:type="default" r:id="rId9"/>
      <w:pgSz w:w="11900" w:h="16840"/>
      <w:pgMar w:top="1862" w:right="1417" w:bottom="1417" w:left="1417" w:header="2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8F51C" w14:textId="77777777" w:rsidR="00677ED5" w:rsidRDefault="00677ED5" w:rsidP="00C34711">
      <w:r>
        <w:separator/>
      </w:r>
    </w:p>
  </w:endnote>
  <w:endnote w:type="continuationSeparator" w:id="0">
    <w:p w14:paraId="3070C09C" w14:textId="77777777" w:rsidR="00677ED5" w:rsidRDefault="00677ED5" w:rsidP="00C3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341669525"/>
      <w:docPartObj>
        <w:docPartGallery w:val="Page Numbers (Bottom of Page)"/>
        <w:docPartUnique/>
      </w:docPartObj>
    </w:sdtPr>
    <w:sdtContent>
      <w:p w14:paraId="5AAC0687" w14:textId="77777777" w:rsidR="00A65391" w:rsidRDefault="00A65391" w:rsidP="00D30AC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8349DA" w14:textId="77777777" w:rsidR="00A65391" w:rsidRDefault="00A65391" w:rsidP="00A6539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471590310"/>
      <w:docPartObj>
        <w:docPartGallery w:val="Page Numbers (Bottom of Page)"/>
        <w:docPartUnique/>
      </w:docPartObj>
    </w:sdtPr>
    <w:sdtContent>
      <w:p w14:paraId="39776227" w14:textId="77777777" w:rsidR="00A65391" w:rsidRDefault="00A65391" w:rsidP="00D30AC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33FD3CDF" w14:textId="77777777" w:rsidR="00A65391" w:rsidRDefault="00A65391" w:rsidP="00A6539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18686" w14:textId="77777777" w:rsidR="00677ED5" w:rsidRDefault="00677ED5" w:rsidP="00C34711">
      <w:r>
        <w:separator/>
      </w:r>
    </w:p>
  </w:footnote>
  <w:footnote w:type="continuationSeparator" w:id="0">
    <w:p w14:paraId="066D12CA" w14:textId="77777777" w:rsidR="00677ED5" w:rsidRDefault="00677ED5" w:rsidP="00C3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7E7A" w14:textId="77777777" w:rsidR="00C34711" w:rsidRDefault="00C34711" w:rsidP="00C34711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0EFFEAE" wp14:editId="720A39CA">
          <wp:simplePos x="0" y="0"/>
          <wp:positionH relativeFrom="column">
            <wp:posOffset>2266794</wp:posOffset>
          </wp:positionH>
          <wp:positionV relativeFrom="paragraph">
            <wp:posOffset>750647</wp:posOffset>
          </wp:positionV>
          <wp:extent cx="1772052" cy="802433"/>
          <wp:effectExtent l="0" t="0" r="0" b="0"/>
          <wp:wrapNone/>
          <wp:docPr id="10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2052" cy="80243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inline distT="0" distB="0" distL="114300" distR="114300" wp14:anchorId="0D57FFC2" wp14:editId="03FB753F">
          <wp:extent cx="5756910" cy="754072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7540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62F6F"/>
    <w:multiLevelType w:val="multilevel"/>
    <w:tmpl w:val="C5E45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632769"/>
    <w:multiLevelType w:val="hybridMultilevel"/>
    <w:tmpl w:val="C8D8B4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ED3CE8"/>
    <w:multiLevelType w:val="hybridMultilevel"/>
    <w:tmpl w:val="A762F720"/>
    <w:lvl w:ilvl="0" w:tplc="40AECA3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9611C4"/>
    <w:multiLevelType w:val="hybridMultilevel"/>
    <w:tmpl w:val="19B0E336"/>
    <w:lvl w:ilvl="0" w:tplc="9B129FA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A24B62"/>
    <w:multiLevelType w:val="multilevel"/>
    <w:tmpl w:val="7C8A2B3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F57063"/>
    <w:multiLevelType w:val="hybridMultilevel"/>
    <w:tmpl w:val="940ACA00"/>
    <w:lvl w:ilvl="0" w:tplc="E322108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6C72B8"/>
    <w:multiLevelType w:val="hybridMultilevel"/>
    <w:tmpl w:val="0C22F15A"/>
    <w:lvl w:ilvl="0" w:tplc="C54C91E8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05B3BE9"/>
    <w:multiLevelType w:val="hybridMultilevel"/>
    <w:tmpl w:val="9C7E2422"/>
    <w:lvl w:ilvl="0" w:tplc="B3D6CA1E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9A8309D"/>
    <w:multiLevelType w:val="hybridMultilevel"/>
    <w:tmpl w:val="06B242D6"/>
    <w:lvl w:ilvl="0" w:tplc="A656D85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728541">
    <w:abstractNumId w:val="1"/>
  </w:num>
  <w:num w:numId="2" w16cid:durableId="1022054241">
    <w:abstractNumId w:val="5"/>
  </w:num>
  <w:num w:numId="3" w16cid:durableId="1452285222">
    <w:abstractNumId w:val="3"/>
  </w:num>
  <w:num w:numId="4" w16cid:durableId="1684239189">
    <w:abstractNumId w:val="2"/>
  </w:num>
  <w:num w:numId="5" w16cid:durableId="1018776781">
    <w:abstractNumId w:val="6"/>
  </w:num>
  <w:num w:numId="6" w16cid:durableId="1061558108">
    <w:abstractNumId w:val="7"/>
  </w:num>
  <w:num w:numId="7" w16cid:durableId="28915267">
    <w:abstractNumId w:val="0"/>
  </w:num>
  <w:num w:numId="8" w16cid:durableId="951860737">
    <w:abstractNumId w:val="4"/>
  </w:num>
  <w:num w:numId="9" w16cid:durableId="20986678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11"/>
    <w:rsid w:val="00196EAE"/>
    <w:rsid w:val="001A041D"/>
    <w:rsid w:val="00206B71"/>
    <w:rsid w:val="002612AA"/>
    <w:rsid w:val="0027480B"/>
    <w:rsid w:val="004278E5"/>
    <w:rsid w:val="004E6BB8"/>
    <w:rsid w:val="00677ED5"/>
    <w:rsid w:val="00696226"/>
    <w:rsid w:val="00703147"/>
    <w:rsid w:val="00857C90"/>
    <w:rsid w:val="008804E6"/>
    <w:rsid w:val="00967A9F"/>
    <w:rsid w:val="00992626"/>
    <w:rsid w:val="00A5138B"/>
    <w:rsid w:val="00A65391"/>
    <w:rsid w:val="00A940DD"/>
    <w:rsid w:val="00B16371"/>
    <w:rsid w:val="00B43416"/>
    <w:rsid w:val="00BD2D73"/>
    <w:rsid w:val="00C34711"/>
    <w:rsid w:val="00C62F88"/>
    <w:rsid w:val="00D1645F"/>
    <w:rsid w:val="00D80EE8"/>
    <w:rsid w:val="00E260CD"/>
    <w:rsid w:val="00EF0793"/>
    <w:rsid w:val="00F86969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EE85"/>
  <w15:chartTrackingRefBased/>
  <w15:docId w15:val="{62A14D4E-AE62-FA4D-9B4C-F2E3AE39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47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4711"/>
  </w:style>
  <w:style w:type="paragraph" w:styleId="Stopka">
    <w:name w:val="footer"/>
    <w:basedOn w:val="Normalny"/>
    <w:link w:val="StopkaZnak"/>
    <w:uiPriority w:val="99"/>
    <w:unhideWhenUsed/>
    <w:rsid w:val="00C347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4711"/>
  </w:style>
  <w:style w:type="paragraph" w:styleId="NormalnyWeb">
    <w:name w:val="Normal (Web)"/>
    <w:basedOn w:val="Normalny"/>
    <w:uiPriority w:val="99"/>
    <w:unhideWhenUsed/>
    <w:rsid w:val="00C347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62F88"/>
    <w:pPr>
      <w:spacing w:line="360" w:lineRule="auto"/>
      <w:ind w:left="720"/>
      <w:contextualSpacing/>
    </w:pPr>
    <w:rPr>
      <w:rFonts w:ascii="Times New Roman" w:eastAsia="Calibri" w:hAnsi="Times New Roman" w:cs="Times New Roman"/>
      <w:szCs w:val="22"/>
    </w:rPr>
  </w:style>
  <w:style w:type="paragraph" w:customStyle="1" w:styleId="NormalnyGaramond">
    <w:name w:val="Normalny+Garamond"/>
    <w:basedOn w:val="Tekstpodstawowy3"/>
    <w:uiPriority w:val="99"/>
    <w:rsid w:val="00C62F88"/>
    <w:pPr>
      <w:tabs>
        <w:tab w:val="num" w:pos="720"/>
      </w:tabs>
      <w:spacing w:after="0"/>
      <w:ind w:left="720" w:hanging="360"/>
      <w:jc w:val="both"/>
    </w:pPr>
    <w:rPr>
      <w:rFonts w:ascii="Garamond" w:eastAsia="MS Mincho" w:hAnsi="Garamond" w:cs="Times New Roman"/>
      <w:spacing w:val="2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62F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62F88"/>
    <w:rPr>
      <w:sz w:val="16"/>
      <w:szCs w:val="16"/>
    </w:rPr>
  </w:style>
  <w:style w:type="paragraph" w:styleId="Bezodstpw">
    <w:name w:val="No Spacing"/>
    <w:qFormat/>
    <w:rsid w:val="00696226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A65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1214</Words>
  <Characters>7287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Maciej Jeleń</cp:lastModifiedBy>
  <cp:revision>11</cp:revision>
  <dcterms:created xsi:type="dcterms:W3CDTF">2022-07-12T20:36:00Z</dcterms:created>
  <dcterms:modified xsi:type="dcterms:W3CDTF">2022-08-03T12:33:00Z</dcterms:modified>
</cp:coreProperties>
</file>